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222FA7" w14:textId="2F0D5AE8" w:rsidR="00E959B0" w:rsidRPr="00AD7598" w:rsidRDefault="00AD7598">
      <w:pPr>
        <w:rPr>
          <w:u w:val="single"/>
        </w:rPr>
      </w:pPr>
      <w:r w:rsidRPr="00AD7598">
        <w:rPr>
          <w:u w:val="single"/>
        </w:rPr>
        <w:t>Output from the School Strategy Day 24/5/19</w:t>
      </w:r>
    </w:p>
    <w:p w14:paraId="71144F87" w14:textId="77777777" w:rsidR="00AD7598" w:rsidRPr="0021289A" w:rsidRDefault="00AD7598" w:rsidP="00AD7598">
      <w:pPr>
        <w:rPr>
          <w:b/>
        </w:rPr>
      </w:pPr>
      <w:r w:rsidRPr="0021289A">
        <w:rPr>
          <w:b/>
        </w:rPr>
        <w:t>Vision</w:t>
      </w:r>
    </w:p>
    <w:p w14:paraId="2ACAF11D" w14:textId="6BF37539" w:rsidR="00AD7598" w:rsidRPr="00424775" w:rsidRDefault="00AD7598" w:rsidP="00AD7598">
      <w:pPr>
        <w:pStyle w:val="ListParagraph"/>
        <w:numPr>
          <w:ilvl w:val="0"/>
          <w:numId w:val="1"/>
        </w:numPr>
        <w:rPr>
          <w:b/>
          <w:u w:val="single"/>
        </w:rPr>
      </w:pPr>
      <w:r w:rsidRPr="00424775">
        <w:rPr>
          <w:b/>
          <w:u w:val="single"/>
        </w:rPr>
        <w:t>Key Opportunities</w:t>
      </w:r>
    </w:p>
    <w:p w14:paraId="19A6A715" w14:textId="0517FF06" w:rsidR="00AD7598" w:rsidRDefault="00AD7598" w:rsidP="00AD7598">
      <w:pPr>
        <w:pStyle w:val="ListParagraph"/>
        <w:numPr>
          <w:ilvl w:val="0"/>
          <w:numId w:val="2"/>
        </w:numPr>
      </w:pPr>
      <w:r w:rsidRPr="00424775">
        <w:rPr>
          <w:i/>
        </w:rPr>
        <w:t>Rising Numbers</w:t>
      </w:r>
      <w:r w:rsidR="00EF0BF1" w:rsidRPr="00424775">
        <w:rPr>
          <w:i/>
        </w:rPr>
        <w:t>:</w:t>
      </w:r>
      <w:r w:rsidR="00EF0BF1">
        <w:t xml:space="preserve"> security for staff; cultural mix of children; increased budget.</w:t>
      </w:r>
    </w:p>
    <w:p w14:paraId="3F41AFAB" w14:textId="23E50BA4" w:rsidR="00AD7598" w:rsidRDefault="00AD7598" w:rsidP="00AD7598">
      <w:pPr>
        <w:pStyle w:val="ListParagraph"/>
        <w:numPr>
          <w:ilvl w:val="0"/>
          <w:numId w:val="2"/>
        </w:numPr>
      </w:pPr>
      <w:r w:rsidRPr="00424775">
        <w:rPr>
          <w:i/>
        </w:rPr>
        <w:t>Playground redesign</w:t>
      </w:r>
      <w:r w:rsidR="005B27F5" w:rsidRPr="00424775">
        <w:rPr>
          <w:i/>
        </w:rPr>
        <w:t>:</w:t>
      </w:r>
      <w:r w:rsidR="005B27F5">
        <w:t xml:space="preserve"> marketing; involve children in design; supports sport / physical development; outdoor learning</w:t>
      </w:r>
    </w:p>
    <w:p w14:paraId="5B00FA28" w14:textId="77777777" w:rsidR="00EF0BF1" w:rsidRDefault="00EF0BF1" w:rsidP="00AD7598">
      <w:pPr>
        <w:pStyle w:val="ListParagraph"/>
        <w:numPr>
          <w:ilvl w:val="0"/>
          <w:numId w:val="2"/>
        </w:numPr>
      </w:pPr>
      <w:r>
        <w:t>Ofsted results of other schools</w:t>
      </w:r>
    </w:p>
    <w:p w14:paraId="4FB30A6B" w14:textId="77777777" w:rsidR="00EF0BF1" w:rsidRDefault="00EF0BF1" w:rsidP="00AD7598">
      <w:pPr>
        <w:pStyle w:val="ListParagraph"/>
        <w:numPr>
          <w:ilvl w:val="0"/>
          <w:numId w:val="2"/>
        </w:numPr>
      </w:pPr>
      <w:r>
        <w:t>Positive reputation / social media</w:t>
      </w:r>
    </w:p>
    <w:p w14:paraId="2FC1F889" w14:textId="77777777" w:rsidR="00EF0BF1" w:rsidRDefault="00EF0BF1" w:rsidP="00AD7598">
      <w:pPr>
        <w:pStyle w:val="ListParagraph"/>
        <w:numPr>
          <w:ilvl w:val="0"/>
          <w:numId w:val="2"/>
        </w:numPr>
      </w:pPr>
      <w:r>
        <w:t>Wrap around care</w:t>
      </w:r>
    </w:p>
    <w:p w14:paraId="53E66F3A" w14:textId="77777777" w:rsidR="00424775" w:rsidRDefault="00EF0BF1" w:rsidP="00AD7598">
      <w:pPr>
        <w:pStyle w:val="ListParagraph"/>
        <w:numPr>
          <w:ilvl w:val="0"/>
          <w:numId w:val="2"/>
        </w:numPr>
      </w:pPr>
      <w:r>
        <w:t>Pre-school feed in</w:t>
      </w:r>
    </w:p>
    <w:p w14:paraId="1D12F9EE" w14:textId="18454CCE" w:rsidR="00AD7598" w:rsidRPr="00424775" w:rsidRDefault="00424775" w:rsidP="00AD7598">
      <w:pPr>
        <w:pStyle w:val="ListParagraph"/>
        <w:numPr>
          <w:ilvl w:val="0"/>
          <w:numId w:val="2"/>
        </w:numPr>
        <w:rPr>
          <w:i/>
        </w:rPr>
      </w:pPr>
      <w:r w:rsidRPr="00424775">
        <w:rPr>
          <w:i/>
        </w:rPr>
        <w:t>New staff and families bringing new ideas and energy to the school:</w:t>
      </w:r>
      <w:r>
        <w:t xml:space="preserve"> </w:t>
      </w:r>
      <w:r w:rsidR="008B613A">
        <w:t xml:space="preserve">more support for PTA; invite </w:t>
      </w:r>
      <w:r w:rsidR="00770E66">
        <w:t>parents</w:t>
      </w:r>
      <w:r w:rsidR="008B613A">
        <w:t xml:space="preserve"> in and gain more support</w:t>
      </w:r>
      <w:r w:rsidR="00770E66">
        <w:t xml:space="preserve"> for teaching</w:t>
      </w:r>
      <w:r w:rsidR="008B613A">
        <w:t xml:space="preserve">; parents attend celebration assemblies; think about timing of events to include working parents; </w:t>
      </w:r>
      <w:r w:rsidR="00AD7598" w:rsidRPr="00424775">
        <w:rPr>
          <w:i/>
        </w:rPr>
        <w:br/>
      </w:r>
    </w:p>
    <w:p w14:paraId="1FE5A600" w14:textId="1D327E32" w:rsidR="00AD7598" w:rsidRPr="00424775" w:rsidRDefault="00AD7598" w:rsidP="00AD7598">
      <w:pPr>
        <w:pStyle w:val="ListParagraph"/>
        <w:numPr>
          <w:ilvl w:val="0"/>
          <w:numId w:val="1"/>
        </w:numPr>
        <w:rPr>
          <w:b/>
          <w:u w:val="single"/>
        </w:rPr>
      </w:pPr>
      <w:r w:rsidRPr="00424775">
        <w:rPr>
          <w:b/>
          <w:u w:val="single"/>
        </w:rPr>
        <w:t>Key Threats</w:t>
      </w:r>
      <w:r w:rsidR="008B613A">
        <w:rPr>
          <w:b/>
          <w:u w:val="single"/>
        </w:rPr>
        <w:t xml:space="preserve"> – and responses</w:t>
      </w:r>
    </w:p>
    <w:p w14:paraId="47C306B8" w14:textId="22C6BD5C" w:rsidR="00AD7598" w:rsidRDefault="00AD7598" w:rsidP="00AD7598">
      <w:pPr>
        <w:pStyle w:val="ListParagraph"/>
        <w:numPr>
          <w:ilvl w:val="0"/>
          <w:numId w:val="3"/>
        </w:numPr>
      </w:pPr>
      <w:r w:rsidRPr="00424775">
        <w:rPr>
          <w:i/>
        </w:rPr>
        <w:t xml:space="preserve">How to manage rising </w:t>
      </w:r>
      <w:r w:rsidR="005B27F5" w:rsidRPr="00424775">
        <w:rPr>
          <w:i/>
        </w:rPr>
        <w:t>n</w:t>
      </w:r>
      <w:r w:rsidRPr="00424775">
        <w:rPr>
          <w:i/>
        </w:rPr>
        <w:t>umbers</w:t>
      </w:r>
      <w:r w:rsidR="00EF0BF1" w:rsidRPr="00424775">
        <w:rPr>
          <w:i/>
        </w:rPr>
        <w:t>:</w:t>
      </w:r>
      <w:r w:rsidR="00EF0BF1">
        <w:t xml:space="preserve"> extend the small classroom; parking space; playground upgrade</w:t>
      </w:r>
      <w:r w:rsidR="008B613A">
        <w:t>.</w:t>
      </w:r>
    </w:p>
    <w:p w14:paraId="481F594B" w14:textId="28B770EC" w:rsidR="00EF0BF1" w:rsidRDefault="00EF0BF1" w:rsidP="00AD7598">
      <w:pPr>
        <w:pStyle w:val="ListParagraph"/>
        <w:numPr>
          <w:ilvl w:val="0"/>
          <w:numId w:val="3"/>
        </w:numPr>
      </w:pPr>
      <w:r w:rsidRPr="00424775">
        <w:rPr>
          <w:i/>
        </w:rPr>
        <w:t xml:space="preserve">New Ofsted framework:  </w:t>
      </w:r>
      <w:r>
        <w:t xml:space="preserve">How to provide wider agenda without sacrificing “academic” subjects; tracking data more complex; </w:t>
      </w:r>
    </w:p>
    <w:p w14:paraId="65B12BE3" w14:textId="6616E140" w:rsidR="00EF0BF1" w:rsidRDefault="00254684" w:rsidP="00AD7598">
      <w:pPr>
        <w:pStyle w:val="ListParagraph"/>
        <w:numPr>
          <w:ilvl w:val="0"/>
          <w:numId w:val="3"/>
        </w:numPr>
      </w:pPr>
      <w:r>
        <w:t>Fewer</w:t>
      </w:r>
      <w:r w:rsidR="00EF0BF1">
        <w:t xml:space="preserve"> children in the village</w:t>
      </w:r>
    </w:p>
    <w:p w14:paraId="00E13A65" w14:textId="074A2AA0" w:rsidR="00EF0BF1" w:rsidRDefault="00EF0BF1" w:rsidP="00AD7598">
      <w:pPr>
        <w:pStyle w:val="ListParagraph"/>
        <w:numPr>
          <w:ilvl w:val="0"/>
          <w:numId w:val="3"/>
        </w:numPr>
      </w:pPr>
      <w:r>
        <w:t>Parking</w:t>
      </w:r>
    </w:p>
    <w:p w14:paraId="4351EB55" w14:textId="13F33F15" w:rsidR="00EF0BF1" w:rsidRDefault="00EF0BF1" w:rsidP="00AD7598">
      <w:pPr>
        <w:pStyle w:val="ListParagraph"/>
        <w:numPr>
          <w:ilvl w:val="0"/>
          <w:numId w:val="3"/>
        </w:numPr>
      </w:pPr>
      <w:r>
        <w:t>New schools being built e.g. Bird’s Marsh</w:t>
      </w:r>
    </w:p>
    <w:p w14:paraId="75C7BBF4" w14:textId="34DFCAE2" w:rsidR="00EF0BF1" w:rsidRDefault="005B27F5" w:rsidP="00AD7598">
      <w:pPr>
        <w:pStyle w:val="ListParagraph"/>
        <w:numPr>
          <w:ilvl w:val="0"/>
          <w:numId w:val="3"/>
        </w:numPr>
      </w:pPr>
      <w:r>
        <w:t>Changes in Government funding or policy e.g. on academies</w:t>
      </w:r>
    </w:p>
    <w:p w14:paraId="2E7B26E7" w14:textId="77777777" w:rsidR="005B27F5" w:rsidRPr="00424775" w:rsidRDefault="005B27F5" w:rsidP="005B27F5">
      <w:pPr>
        <w:ind w:left="360"/>
        <w:rPr>
          <w:b/>
        </w:rPr>
      </w:pPr>
      <w:r w:rsidRPr="00424775">
        <w:rPr>
          <w:b/>
        </w:rPr>
        <w:t>How would we like to change?</w:t>
      </w:r>
    </w:p>
    <w:p w14:paraId="53E80422" w14:textId="7576AD71" w:rsidR="005B27F5" w:rsidRDefault="00AD7598" w:rsidP="005B27F5">
      <w:pPr>
        <w:ind w:left="360"/>
      </w:pPr>
      <w:r>
        <w:t xml:space="preserve">1. </w:t>
      </w:r>
      <w:r w:rsidRPr="005B27F5">
        <w:rPr>
          <w:i/>
        </w:rPr>
        <w:t xml:space="preserve">Do we want to change size </w:t>
      </w:r>
      <w:r w:rsidR="005B27F5" w:rsidRPr="005B27F5">
        <w:rPr>
          <w:i/>
        </w:rPr>
        <w:t xml:space="preserve">(for 116 </w:t>
      </w:r>
      <w:r w:rsidR="006D3C98">
        <w:rPr>
          <w:i/>
        </w:rPr>
        <w:t>capacity</w:t>
      </w:r>
      <w:bookmarkStart w:id="0" w:name="_GoBack"/>
      <w:bookmarkEnd w:id="0"/>
      <w:r w:rsidR="005B27F5" w:rsidRPr="005B27F5">
        <w:rPr>
          <w:i/>
        </w:rPr>
        <w:t>):</w:t>
      </w:r>
      <w:r w:rsidR="005B27F5">
        <w:t xml:space="preserve">  No, although having single year classes makes teaching easier and perhaps more </w:t>
      </w:r>
      <w:proofErr w:type="gramStart"/>
      <w:r w:rsidR="005B27F5">
        <w:t>effective.</w:t>
      </w:r>
      <w:proofErr w:type="gramEnd"/>
      <w:r w:rsidR="005B27F5">
        <w:t xml:space="preserve">  The increase in size would require significant build and endanger the village school atmosphere.</w:t>
      </w:r>
    </w:p>
    <w:p w14:paraId="2949061C" w14:textId="69834E46" w:rsidR="005B27F5" w:rsidRDefault="00AD7598" w:rsidP="005B27F5">
      <w:pPr>
        <w:ind w:left="360"/>
      </w:pPr>
      <w:r>
        <w:t>2</w:t>
      </w:r>
      <w:r w:rsidRPr="005B27F5">
        <w:rPr>
          <w:i/>
        </w:rPr>
        <w:t>. Do we want to build / change the building – why and how</w:t>
      </w:r>
      <w:r w:rsidR="005B27F5" w:rsidRPr="005B27F5">
        <w:rPr>
          <w:i/>
        </w:rPr>
        <w:t>:</w:t>
      </w:r>
      <w:r w:rsidR="005B27F5">
        <w:t xml:space="preserve"> extend the small class room preferable (almost essential) to reach 116/120; build a pre-school on the garden area</w:t>
      </w:r>
      <w:r w:rsidR="00424775">
        <w:t xml:space="preserve"> (which was felt to be underused)</w:t>
      </w:r>
      <w:r w:rsidR="005B27F5">
        <w:t xml:space="preserve">, to provide a possible </w:t>
      </w:r>
      <w:r w:rsidR="00770E66">
        <w:t xml:space="preserve">cash </w:t>
      </w:r>
      <w:r w:rsidR="005B27F5">
        <w:t>surplus and a feed</w:t>
      </w:r>
      <w:r w:rsidR="00770E66">
        <w:t>-</w:t>
      </w:r>
      <w:r w:rsidR="005B27F5">
        <w:t>in to reception; refurbish and utilise the round house.</w:t>
      </w:r>
    </w:p>
    <w:p w14:paraId="40D8A7A7" w14:textId="4BE54651" w:rsidR="00AD7598" w:rsidRPr="00424775" w:rsidRDefault="00AD7598" w:rsidP="005B27F5">
      <w:pPr>
        <w:ind w:left="360"/>
      </w:pPr>
      <w:r>
        <w:t xml:space="preserve">3. </w:t>
      </w:r>
      <w:r w:rsidRPr="005B27F5">
        <w:rPr>
          <w:i/>
        </w:rPr>
        <w:t>Do we want to adjust our school leadership model (part time head, assistant and subject leads</w:t>
      </w:r>
      <w:r w:rsidR="005B27F5" w:rsidRPr="005B27F5">
        <w:rPr>
          <w:i/>
        </w:rPr>
        <w:t>)</w:t>
      </w:r>
      <w:r w:rsidR="00424775">
        <w:rPr>
          <w:i/>
        </w:rPr>
        <w:t xml:space="preserve"> – explore how we would utilise an extra £50k from 20 extra children</w:t>
      </w:r>
      <w:r w:rsidR="005B27F5" w:rsidRPr="005B27F5">
        <w:rPr>
          <w:i/>
        </w:rPr>
        <w:t>:</w:t>
      </w:r>
      <w:r w:rsidR="00424775">
        <w:rPr>
          <w:i/>
        </w:rPr>
        <w:t xml:space="preserve"> </w:t>
      </w:r>
      <w:r w:rsidR="00424775" w:rsidRPr="00424775">
        <w:t xml:space="preserve">An experienced </w:t>
      </w:r>
      <w:r w:rsidR="00254684">
        <w:t>part</w:t>
      </w:r>
      <w:r w:rsidR="00424775">
        <w:t>-</w:t>
      </w:r>
      <w:r w:rsidR="00424775" w:rsidRPr="00424775">
        <w:t xml:space="preserve">time head preferred to </w:t>
      </w:r>
      <w:r w:rsidR="00424775">
        <w:t>an inexperienced full</w:t>
      </w:r>
      <w:r w:rsidR="00770E66">
        <w:t>-</w:t>
      </w:r>
      <w:r w:rsidR="00424775">
        <w:t xml:space="preserve">time head.  It was felt that there was need for more release time for middle management (SENCO and subject leads), with the balance going into extra TA / intervention resource / nurture support.  </w:t>
      </w:r>
      <w:r w:rsidRPr="00424775">
        <w:t xml:space="preserve">   </w:t>
      </w:r>
    </w:p>
    <w:p w14:paraId="52A478C6" w14:textId="77777777" w:rsidR="00AD7598" w:rsidRDefault="00AD7598" w:rsidP="00AD7598">
      <w:pPr>
        <w:pStyle w:val="ListParagraph"/>
        <w:ind w:left="1440"/>
      </w:pPr>
    </w:p>
    <w:p w14:paraId="0ABA2C3C" w14:textId="77777777" w:rsidR="00AD7598" w:rsidRPr="0021289A" w:rsidRDefault="00AD7598" w:rsidP="00AD7598">
      <w:pPr>
        <w:rPr>
          <w:b/>
        </w:rPr>
      </w:pPr>
      <w:r w:rsidRPr="0021289A">
        <w:rPr>
          <w:b/>
        </w:rPr>
        <w:t>Governance</w:t>
      </w:r>
      <w:r>
        <w:rPr>
          <w:b/>
        </w:rPr>
        <w:t xml:space="preserve"> (20)</w:t>
      </w:r>
    </w:p>
    <w:p w14:paraId="233FA748" w14:textId="370A64A2" w:rsidR="00AD7598" w:rsidRDefault="008B613A" w:rsidP="00AD7598">
      <w:pPr>
        <w:pStyle w:val="ListParagraph"/>
        <w:numPr>
          <w:ilvl w:val="0"/>
          <w:numId w:val="1"/>
        </w:numPr>
      </w:pPr>
      <w:r>
        <w:t>Most people saw no pressing need to</w:t>
      </w:r>
      <w:r w:rsidR="00AD7598">
        <w:t xml:space="preserve"> change our governance model in the next</w:t>
      </w:r>
      <w:r>
        <w:t xml:space="preserve"> 2-5</w:t>
      </w:r>
      <w:r w:rsidR="00AD7598">
        <w:t xml:space="preserve"> years</w:t>
      </w:r>
      <w:r>
        <w:t xml:space="preserve">, </w:t>
      </w:r>
      <w:r w:rsidR="00770E66">
        <w:t>following the Good Ofsted and in the face of rising intakes.  W</w:t>
      </w:r>
      <w:r>
        <w:t xml:space="preserve">e should monitor Wiltshire Council support levels and Government policy. </w:t>
      </w:r>
      <w:r>
        <w:br/>
      </w:r>
    </w:p>
    <w:p w14:paraId="4F84A153" w14:textId="5E935CAC" w:rsidR="00AD7598" w:rsidRPr="008B613A" w:rsidRDefault="008B613A" w:rsidP="00AD7598">
      <w:pPr>
        <w:pStyle w:val="ListParagraph"/>
        <w:numPr>
          <w:ilvl w:val="0"/>
          <w:numId w:val="1"/>
        </w:numPr>
        <w:rPr>
          <w:i/>
        </w:rPr>
      </w:pPr>
      <w:r w:rsidRPr="008B613A">
        <w:rPr>
          <w:i/>
        </w:rPr>
        <w:lastRenderedPageBreak/>
        <w:t>How s</w:t>
      </w:r>
      <w:r w:rsidR="00AD7598" w:rsidRPr="008B613A">
        <w:rPr>
          <w:i/>
        </w:rPr>
        <w:t>hould we push forward to maximise benefits of working with Lacock</w:t>
      </w:r>
      <w:r w:rsidRPr="008B613A">
        <w:rPr>
          <w:i/>
        </w:rPr>
        <w:t xml:space="preserve">?  </w:t>
      </w:r>
      <w:r>
        <w:t xml:space="preserve">Settle Mr Hearn’s position; harmonise more around assessment systems; joint moderation; shared teacher release resource.    </w:t>
      </w:r>
    </w:p>
    <w:sectPr w:rsidR="00AD7598" w:rsidRPr="008B61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40A89"/>
    <w:multiLevelType w:val="hybridMultilevel"/>
    <w:tmpl w:val="0504E7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C72EAF"/>
    <w:multiLevelType w:val="hybridMultilevel"/>
    <w:tmpl w:val="88129756"/>
    <w:lvl w:ilvl="0" w:tplc="7CB0D8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593105"/>
    <w:multiLevelType w:val="hybridMultilevel"/>
    <w:tmpl w:val="836EA1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598"/>
    <w:rsid w:val="000B023A"/>
    <w:rsid w:val="00254684"/>
    <w:rsid w:val="00265C7C"/>
    <w:rsid w:val="003D6E46"/>
    <w:rsid w:val="003F1252"/>
    <w:rsid w:val="00424775"/>
    <w:rsid w:val="00461AEA"/>
    <w:rsid w:val="005B27F5"/>
    <w:rsid w:val="006D3C98"/>
    <w:rsid w:val="00770E66"/>
    <w:rsid w:val="008B613A"/>
    <w:rsid w:val="00A701A0"/>
    <w:rsid w:val="00AD7598"/>
    <w:rsid w:val="00B06459"/>
    <w:rsid w:val="00C60D00"/>
    <w:rsid w:val="00CC2483"/>
    <w:rsid w:val="00D92EA7"/>
    <w:rsid w:val="00E0023E"/>
    <w:rsid w:val="00ED40F8"/>
    <w:rsid w:val="00EF0BF1"/>
    <w:rsid w:val="00F62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DADC3"/>
  <w15:chartTrackingRefBased/>
  <w15:docId w15:val="{8DE976E0-9CFB-4E4F-8C36-640F92BA4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5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3C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C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2075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Bloomer</dc:creator>
  <cp:keywords/>
  <dc:description/>
  <cp:lastModifiedBy>Liz Howe</cp:lastModifiedBy>
  <cp:revision>2</cp:revision>
  <cp:lastPrinted>2019-06-20T10:46:00Z</cp:lastPrinted>
  <dcterms:created xsi:type="dcterms:W3CDTF">2019-06-20T10:47:00Z</dcterms:created>
  <dcterms:modified xsi:type="dcterms:W3CDTF">2019-06-20T10:47:00Z</dcterms:modified>
</cp:coreProperties>
</file>