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95" w:rsidRDefault="00B07195" w:rsidP="00B07195">
      <w:r>
        <w:t>Early Years Curriculum</w:t>
      </w:r>
    </w:p>
    <w:p w:rsidR="00B07195" w:rsidRDefault="00B07195" w:rsidP="00B07195"/>
    <w:p w:rsidR="00B07195" w:rsidRDefault="00B07195" w:rsidP="00B07195">
      <w:r>
        <w:t>During Foundation Stage 2 adults will use a range of techniques to help children deepen their understanding, grow in confidence and build on what they already know. Children deepen their understanding by playing, talking, observing, planning, questioning, experimenting, testing, repeating, reflecting and responding to adults and each other. The children are open to a balance of focused adult led activities, child led and child initiated opportunities which equip them with the skills, knowledge and strategies to become confident, independent learners, with enquiring and curious minds, who have an ‘I can do’ attitude towards learning.</w:t>
      </w:r>
    </w:p>
    <w:p w:rsidR="00B07195" w:rsidRDefault="00B07195" w:rsidP="00B07195"/>
    <w:p w:rsidR="00B07195" w:rsidRDefault="00B07195" w:rsidP="00B07195">
      <w:r>
        <w:t xml:space="preserve">The Foundation Stage Curriculum is organised into the following </w:t>
      </w:r>
      <w:proofErr w:type="gramStart"/>
      <w:r>
        <w:t>areas :</w:t>
      </w:r>
      <w:proofErr w:type="gramEnd"/>
    </w:p>
    <w:p w:rsidR="00B07195" w:rsidRDefault="00B07195" w:rsidP="00B07195">
      <w:r>
        <w:t>Prime Areas</w:t>
      </w:r>
    </w:p>
    <w:p w:rsidR="00B07195" w:rsidRDefault="00B07195" w:rsidP="00B07195">
      <w:r>
        <w:t>•</w:t>
      </w:r>
      <w:r>
        <w:tab/>
        <w:t>Personal, Social and Emotional development</w:t>
      </w:r>
    </w:p>
    <w:p w:rsidR="00B07195" w:rsidRDefault="005C47EC" w:rsidP="00B07195">
      <w:r>
        <w:t>•</w:t>
      </w:r>
      <w:r>
        <w:tab/>
        <w:t xml:space="preserve">Communication </w:t>
      </w:r>
      <w:r>
        <w:t>and</w:t>
      </w:r>
      <w:r>
        <w:t xml:space="preserve"> </w:t>
      </w:r>
      <w:r w:rsidR="00B07195">
        <w:t xml:space="preserve">Language </w:t>
      </w:r>
    </w:p>
    <w:p w:rsidR="00B07195" w:rsidRDefault="00B07195" w:rsidP="00B07195">
      <w:r>
        <w:t>•</w:t>
      </w:r>
      <w:r>
        <w:tab/>
        <w:t>Physical development</w:t>
      </w:r>
    </w:p>
    <w:p w:rsidR="00B07195" w:rsidRDefault="00B07195" w:rsidP="00B07195">
      <w:r>
        <w:t>Specific Areas</w:t>
      </w:r>
    </w:p>
    <w:p w:rsidR="00B07195" w:rsidRDefault="00B07195" w:rsidP="00B07195">
      <w:r>
        <w:t>•</w:t>
      </w:r>
      <w:r>
        <w:tab/>
      </w:r>
      <w:r w:rsidR="005C47EC">
        <w:t>Literacy</w:t>
      </w:r>
    </w:p>
    <w:p w:rsidR="00B07195" w:rsidRDefault="00B07195" w:rsidP="00B07195">
      <w:r>
        <w:t>•</w:t>
      </w:r>
      <w:r>
        <w:tab/>
      </w:r>
      <w:r w:rsidR="005C47EC">
        <w:t>Mathematical development</w:t>
      </w:r>
    </w:p>
    <w:p w:rsidR="00B07195" w:rsidRDefault="00B07195" w:rsidP="00B07195">
      <w:r>
        <w:t>•</w:t>
      </w:r>
      <w:r>
        <w:tab/>
      </w:r>
      <w:r w:rsidR="005C47EC">
        <w:t>Knowledge and Understanding of the World</w:t>
      </w:r>
    </w:p>
    <w:p w:rsidR="00B07195" w:rsidRDefault="00B07195" w:rsidP="00B07195">
      <w:r>
        <w:t>•</w:t>
      </w:r>
      <w:r>
        <w:tab/>
        <w:t>Expressive Arts and Design</w:t>
      </w:r>
    </w:p>
    <w:p w:rsidR="00510A40" w:rsidRDefault="00510A40" w:rsidP="00B07195"/>
    <w:p w:rsidR="00EA305D" w:rsidRDefault="00510A40" w:rsidP="00B07195">
      <w:r>
        <w:t>The three Characteristic</w:t>
      </w:r>
      <w:r w:rsidR="00EA305D">
        <w:t xml:space="preserve">s of Learning are as </w:t>
      </w:r>
      <w:proofErr w:type="gramStart"/>
      <w:r w:rsidR="00EA305D">
        <w:t>follows :</w:t>
      </w:r>
      <w:proofErr w:type="gramEnd"/>
      <w:r w:rsidR="00EA305D">
        <w:t xml:space="preserve"> </w:t>
      </w:r>
      <w:r w:rsidR="00EA305D" w:rsidRPr="00EA305D">
        <w:t xml:space="preserve"> </w:t>
      </w:r>
    </w:p>
    <w:p w:rsidR="00EA305D" w:rsidRDefault="00EA305D" w:rsidP="00EA305D">
      <w:pPr>
        <w:pStyle w:val="ListParagraph"/>
        <w:numPr>
          <w:ilvl w:val="0"/>
          <w:numId w:val="8"/>
        </w:numPr>
      </w:pPr>
      <w:r w:rsidRPr="00EA305D">
        <w:t xml:space="preserve">playing and </w:t>
      </w:r>
      <w:r>
        <w:t>exploring</w:t>
      </w:r>
    </w:p>
    <w:p w:rsidR="00EA305D" w:rsidRDefault="00EA305D" w:rsidP="00EA305D">
      <w:pPr>
        <w:pStyle w:val="ListParagraph"/>
        <w:numPr>
          <w:ilvl w:val="0"/>
          <w:numId w:val="8"/>
        </w:numPr>
      </w:pPr>
      <w:r>
        <w:t>active learning</w:t>
      </w:r>
      <w:bookmarkStart w:id="0" w:name="_GoBack"/>
      <w:bookmarkEnd w:id="0"/>
    </w:p>
    <w:p w:rsidR="00EA305D" w:rsidRDefault="00EA305D" w:rsidP="00EA305D">
      <w:pPr>
        <w:pStyle w:val="ListParagraph"/>
        <w:numPr>
          <w:ilvl w:val="0"/>
          <w:numId w:val="8"/>
        </w:numPr>
      </w:pPr>
      <w:r w:rsidRPr="00EA305D">
        <w:t>creating and thinking critically</w:t>
      </w:r>
    </w:p>
    <w:p w:rsidR="00EA305D" w:rsidRDefault="00EA305D" w:rsidP="00EA305D"/>
    <w:p w:rsidR="00B07195" w:rsidRDefault="00B07195" w:rsidP="00B07195">
      <w:r>
        <w:t xml:space="preserve">There is a two year rolling programme of Learning </w:t>
      </w:r>
      <w:proofErr w:type="gramStart"/>
      <w:r>
        <w:t>Themes :</w:t>
      </w:r>
      <w:proofErr w:type="gramEnd"/>
    </w:p>
    <w:p w:rsidR="00B07195" w:rsidRDefault="00B07195" w:rsidP="00B07195"/>
    <w:p w:rsidR="00B07195" w:rsidRDefault="00B07195" w:rsidP="00B07195">
      <w:r>
        <w:t xml:space="preserve">Year </w:t>
      </w:r>
      <w:proofErr w:type="gramStart"/>
      <w:r>
        <w:t>A :</w:t>
      </w:r>
      <w:proofErr w:type="gramEnd"/>
      <w:r>
        <w:t xml:space="preserve">  Term 1 and 2 – We Remember</w:t>
      </w:r>
    </w:p>
    <w:p w:rsidR="00B07195" w:rsidRDefault="00B07195" w:rsidP="00B07195">
      <w:r>
        <w:t xml:space="preserve">               Term 3 and 4 – </w:t>
      </w:r>
      <w:r w:rsidR="000763C3">
        <w:t>Are We There Yet?</w:t>
      </w:r>
    </w:p>
    <w:p w:rsidR="00B07195" w:rsidRDefault="00B07195" w:rsidP="00B07195">
      <w:r>
        <w:t xml:space="preserve">               Term 5 and 6 – </w:t>
      </w:r>
      <w:r w:rsidR="000763C3">
        <w:t>Fitzy Finders</w:t>
      </w:r>
    </w:p>
    <w:p w:rsidR="00B07195" w:rsidRDefault="00B07195" w:rsidP="00B07195"/>
    <w:p w:rsidR="00B07195" w:rsidRDefault="00B07195" w:rsidP="00B07195">
      <w:r>
        <w:t xml:space="preserve">Year </w:t>
      </w:r>
      <w:proofErr w:type="gramStart"/>
      <w:r>
        <w:t>B :</w:t>
      </w:r>
      <w:proofErr w:type="gramEnd"/>
      <w:r>
        <w:t xml:space="preserve">  Term 1 and 2 – Here, There and Everywhere</w:t>
      </w:r>
    </w:p>
    <w:p w:rsidR="00B07195" w:rsidRDefault="00B07195" w:rsidP="00B07195">
      <w:r>
        <w:t xml:space="preserve">              Term 3 and 4 – Ancient Footprints</w:t>
      </w:r>
    </w:p>
    <w:p w:rsidR="00B07195" w:rsidRDefault="00B07195" w:rsidP="00B07195">
      <w:r>
        <w:t xml:space="preserve">              Term 5 and 6 – H2O</w:t>
      </w:r>
    </w:p>
    <w:p w:rsidR="00B07195" w:rsidRDefault="00B07195" w:rsidP="00B07195">
      <w:r>
        <w:tab/>
      </w:r>
    </w:p>
    <w:p w:rsidR="005C47EC" w:rsidRDefault="005C47EC" w:rsidP="00B07195"/>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19"/>
        <w:gridCol w:w="16"/>
        <w:gridCol w:w="4678"/>
        <w:gridCol w:w="4110"/>
        <w:gridCol w:w="284"/>
        <w:gridCol w:w="425"/>
        <w:gridCol w:w="4536"/>
      </w:tblGrid>
      <w:tr w:rsidR="00DB7573" w:rsidRPr="00BE02D2" w:rsidTr="00A91328">
        <w:tc>
          <w:tcPr>
            <w:tcW w:w="1119" w:type="dxa"/>
          </w:tcPr>
          <w:p w:rsidR="00DB7573" w:rsidRPr="00BE02D2" w:rsidRDefault="00DB7573" w:rsidP="00F90092">
            <w:r w:rsidRPr="00BE02D2">
              <w:rPr>
                <w:sz w:val="22"/>
              </w:rPr>
              <w:t>PSED</w:t>
            </w:r>
          </w:p>
        </w:tc>
        <w:tc>
          <w:tcPr>
            <w:tcW w:w="4694" w:type="dxa"/>
            <w:gridSpan w:val="2"/>
            <w:vAlign w:val="center"/>
          </w:tcPr>
          <w:p w:rsidR="00DB7573" w:rsidRPr="00BE02D2" w:rsidRDefault="00DB7573" w:rsidP="00F90092">
            <w:pPr>
              <w:jc w:val="center"/>
            </w:pPr>
            <w:r w:rsidRPr="00BE02D2">
              <w:rPr>
                <w:sz w:val="22"/>
              </w:rPr>
              <w:t>Making relationships</w:t>
            </w:r>
          </w:p>
        </w:tc>
        <w:tc>
          <w:tcPr>
            <w:tcW w:w="4394" w:type="dxa"/>
            <w:gridSpan w:val="2"/>
            <w:vAlign w:val="center"/>
          </w:tcPr>
          <w:p w:rsidR="00DB7573" w:rsidRPr="00BE02D2" w:rsidRDefault="00DB7573" w:rsidP="00F90092">
            <w:pPr>
              <w:jc w:val="center"/>
            </w:pPr>
            <w:r w:rsidRPr="00BE02D2">
              <w:rPr>
                <w:sz w:val="22"/>
              </w:rPr>
              <w:t>Self-confidence and self-awareness</w:t>
            </w:r>
          </w:p>
        </w:tc>
        <w:tc>
          <w:tcPr>
            <w:tcW w:w="4961" w:type="dxa"/>
            <w:gridSpan w:val="2"/>
            <w:vAlign w:val="center"/>
          </w:tcPr>
          <w:p w:rsidR="00DB7573" w:rsidRPr="00BE02D2" w:rsidRDefault="00DB7573" w:rsidP="00F90092">
            <w:pPr>
              <w:jc w:val="center"/>
            </w:pPr>
            <w:r w:rsidRPr="00BE02D2">
              <w:rPr>
                <w:sz w:val="22"/>
              </w:rPr>
              <w:t>Managing feelings and behaviour</w:t>
            </w:r>
          </w:p>
        </w:tc>
      </w:tr>
      <w:tr w:rsidR="00DB7573" w:rsidRPr="00BE02D2" w:rsidTr="00A91328">
        <w:tc>
          <w:tcPr>
            <w:tcW w:w="1119" w:type="dxa"/>
          </w:tcPr>
          <w:p w:rsidR="00DB7573" w:rsidRPr="00BE02D2" w:rsidRDefault="00DB7573" w:rsidP="00F90092">
            <w:r w:rsidRPr="00BE02D2">
              <w:rPr>
                <w:sz w:val="22"/>
              </w:rPr>
              <w:t>30 – 50 months</w:t>
            </w:r>
          </w:p>
        </w:tc>
        <w:tc>
          <w:tcPr>
            <w:tcW w:w="4694"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Can play in a group, extending and elaborating play ideas, e.g. building up a role-play activity with other children.</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Initiates play, offering cues to peers to join them.</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Keeps play going by responding to what others are saying or doing.</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rPr>
              <w:t>• Demonstrates friendly behaviour, initiating conversations and forming good relationships with peers and familiar adults.</w:t>
            </w:r>
          </w:p>
        </w:tc>
        <w:tc>
          <w:tcPr>
            <w:tcW w:w="4394"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Can select and use activities and resources with help.</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Welcomes and values praise for what they have done.</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Enjoys responsibility of carrying out small tasks.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Is more outgoing towards unfamiliar people and more confident in new social situations.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Confident to talk to other children when playing, and will communicate freely about own home and community.</w:t>
            </w:r>
          </w:p>
          <w:p w:rsidR="00DB7573" w:rsidRPr="00A21EB5" w:rsidRDefault="00DB7573" w:rsidP="00F90092">
            <w:pPr>
              <w:rPr>
                <w:rFonts w:ascii="Segoe UI Light" w:hAnsi="Segoe UI Light"/>
                <w:sz w:val="20"/>
                <w:szCs w:val="20"/>
              </w:rPr>
            </w:pPr>
            <w:r w:rsidRPr="00A21EB5">
              <w:rPr>
                <w:rFonts w:ascii="Segoe UI Light" w:hAnsi="Segoe UI Light" w:cs="HelveticaNeue-Light"/>
                <w:sz w:val="20"/>
                <w:szCs w:val="20"/>
              </w:rPr>
              <w:t>• Shows confidence in asking adults for help.</w:t>
            </w:r>
          </w:p>
        </w:tc>
        <w:tc>
          <w:tcPr>
            <w:tcW w:w="4961"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Aware of own feelings, and knows that some actions and words can hurt others’ feelings.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Begins to accept the needs of others and can take turns and share resources, sometimes with support from others.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Can usually tolerate delay when needs are not immediately met, and understands wishes may not always be met.</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rPr>
              <w:t>• Can usually adapt behaviour to different events, social situations and changes in routine.</w:t>
            </w:r>
          </w:p>
        </w:tc>
      </w:tr>
      <w:tr w:rsidR="00DB7573" w:rsidRPr="00BE02D2" w:rsidTr="00A91328">
        <w:tc>
          <w:tcPr>
            <w:tcW w:w="1119" w:type="dxa"/>
          </w:tcPr>
          <w:p w:rsidR="00DB7573" w:rsidRPr="00BE02D2" w:rsidRDefault="00DB7573" w:rsidP="00F90092">
            <w:r w:rsidRPr="00BE02D2">
              <w:rPr>
                <w:sz w:val="22"/>
              </w:rPr>
              <w:t>40 – 60+ months</w:t>
            </w:r>
          </w:p>
        </w:tc>
        <w:tc>
          <w:tcPr>
            <w:tcW w:w="4694"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Initiates conversations, attends to and takes account of what others say.</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Explains own knowledge and understanding, and asks appropriate questions of others.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Takes steps to resolve conflicts with other children, e.g. finding a compromise.</w:t>
            </w:r>
          </w:p>
          <w:p w:rsidR="00DB7573" w:rsidRPr="00A21EB5" w:rsidRDefault="00DB7573" w:rsidP="00F90092">
            <w:pPr>
              <w:autoSpaceDE w:val="0"/>
              <w:autoSpaceDN w:val="0"/>
              <w:adjustRightInd w:val="0"/>
              <w:rPr>
                <w:rFonts w:ascii="Segoe UI Light" w:hAnsi="Segoe UI Light" w:cs="HelveticaNeue-Medium"/>
                <w:b/>
                <w:sz w:val="20"/>
                <w:szCs w:val="20"/>
              </w:rPr>
            </w:pPr>
            <w:r w:rsidRPr="00A21EB5">
              <w:rPr>
                <w:rFonts w:ascii="Segoe UI Light" w:hAnsi="Segoe UI Light" w:cs="HelveticaNeue-Medium"/>
                <w:b/>
                <w:sz w:val="20"/>
                <w:szCs w:val="20"/>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Medium"/>
                <w:b/>
                <w:sz w:val="20"/>
                <w:szCs w:val="20"/>
              </w:rPr>
              <w:t>Children play co-operatively, takin</w:t>
            </w:r>
            <w:r w:rsidR="00A152E8">
              <w:rPr>
                <w:rFonts w:ascii="Segoe UI Light" w:hAnsi="Segoe UI Light" w:cs="HelveticaNeue-Medium"/>
                <w:b/>
                <w:sz w:val="20"/>
                <w:szCs w:val="20"/>
              </w:rPr>
              <w:t xml:space="preserve">g turns with others. They take </w:t>
            </w:r>
            <w:r w:rsidRPr="00A21EB5">
              <w:rPr>
                <w:rFonts w:ascii="Segoe UI Light" w:hAnsi="Segoe UI Light" w:cs="HelveticaNeue-Medium"/>
                <w:b/>
                <w:sz w:val="20"/>
                <w:szCs w:val="20"/>
              </w:rPr>
              <w:t>account of one another’s ideas about how to organise their activity. They show sensitivity to others’ needs and feelings, and form positive relationships with adults and other children.</w:t>
            </w:r>
          </w:p>
        </w:tc>
        <w:tc>
          <w:tcPr>
            <w:tcW w:w="4394"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Confident to speak to others about own needs, wants, interests and opinions.</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Can describe self in positive terms and talk about abilities.</w:t>
            </w:r>
          </w:p>
          <w:p w:rsidR="00DB7573" w:rsidRPr="00A21EB5" w:rsidRDefault="00DB7573" w:rsidP="00F90092">
            <w:pPr>
              <w:autoSpaceDE w:val="0"/>
              <w:autoSpaceDN w:val="0"/>
              <w:adjustRightInd w:val="0"/>
              <w:rPr>
                <w:rFonts w:ascii="Segoe UI Light" w:hAnsi="Segoe UI Light" w:cs="HelveticaNeue-Bold"/>
                <w:b/>
                <w:bCs/>
                <w:sz w:val="20"/>
                <w:szCs w:val="20"/>
              </w:rPr>
            </w:pPr>
            <w:r w:rsidRPr="00A21EB5">
              <w:rPr>
                <w:rFonts w:ascii="Segoe UI Light" w:hAnsi="Segoe UI Light" w:cs="HelveticaNeue-Bold"/>
                <w:b/>
                <w:bCs/>
                <w:sz w:val="20"/>
                <w:szCs w:val="20"/>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4961" w:type="dxa"/>
            <w:gridSpan w:val="2"/>
          </w:tcPr>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Understands that own actions affect other people, for example, becomes upset or tries to comfort another child when they realise they have upset them.</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Aware of the boundaries set, and of behavioural expectations in the setting.</w:t>
            </w:r>
          </w:p>
          <w:p w:rsidR="00DB7573" w:rsidRPr="00A21EB5" w:rsidRDefault="00DB7573" w:rsidP="00F90092">
            <w:pPr>
              <w:autoSpaceDE w:val="0"/>
              <w:autoSpaceDN w:val="0"/>
              <w:adjustRightInd w:val="0"/>
              <w:rPr>
                <w:rFonts w:ascii="Segoe UI Light" w:hAnsi="Segoe UI Light" w:cs="HelveticaNeue-Light"/>
                <w:sz w:val="20"/>
                <w:szCs w:val="20"/>
              </w:rPr>
            </w:pPr>
            <w:r w:rsidRPr="00A21EB5">
              <w:rPr>
                <w:rFonts w:ascii="Segoe UI Light" w:hAnsi="Segoe UI Light" w:cs="HelveticaNeue-Light"/>
                <w:sz w:val="20"/>
                <w:szCs w:val="20"/>
              </w:rPr>
              <w:t>• Beginning to be able to negotiate and solve problems without aggression, e.g. when someone has taken their toy.</w:t>
            </w:r>
          </w:p>
          <w:p w:rsidR="00DB7573" w:rsidRPr="00A21EB5" w:rsidRDefault="00DB7573" w:rsidP="00F90092">
            <w:pPr>
              <w:autoSpaceDE w:val="0"/>
              <w:autoSpaceDN w:val="0"/>
              <w:adjustRightInd w:val="0"/>
              <w:rPr>
                <w:rFonts w:ascii="Segoe UI Light" w:hAnsi="Segoe UI Light" w:cs="HelveticaNeue-Bold"/>
                <w:b/>
                <w:bCs/>
                <w:sz w:val="20"/>
                <w:szCs w:val="20"/>
              </w:rPr>
            </w:pPr>
            <w:r w:rsidRPr="00A21EB5">
              <w:rPr>
                <w:rFonts w:ascii="Segoe UI Light" w:hAnsi="Segoe UI Light" w:cs="HelveticaNeue-Bold"/>
                <w:b/>
                <w:bCs/>
                <w:sz w:val="20"/>
                <w:szCs w:val="20"/>
              </w:rPr>
              <w:t>Early Learning Goal</w:t>
            </w:r>
          </w:p>
          <w:p w:rsidR="00DB7573" w:rsidRPr="00A21EB5" w:rsidRDefault="00DB7573" w:rsidP="00F90092">
            <w:pPr>
              <w:autoSpaceDE w:val="0"/>
              <w:autoSpaceDN w:val="0"/>
              <w:adjustRightInd w:val="0"/>
              <w:rPr>
                <w:rFonts w:ascii="Segoe UI Light" w:hAnsi="Segoe UI Light" w:cs="HelveticaNeue-Bold"/>
                <w:b/>
                <w:bCs/>
                <w:sz w:val="20"/>
                <w:szCs w:val="20"/>
              </w:rPr>
            </w:pPr>
            <w:r w:rsidRPr="00A21EB5">
              <w:rPr>
                <w:rFonts w:ascii="Segoe UI Light" w:hAnsi="Segoe UI Light" w:cs="HelveticaNeue-Bold"/>
                <w:b/>
                <w:bCs/>
                <w:sz w:val="20"/>
                <w:szCs w:val="20"/>
              </w:rPr>
              <w:t>Children talk about how they and others show feelings, talk about their own and others’ behaviour, and its consequences, and know that some behaviour is</w:t>
            </w:r>
          </w:p>
          <w:p w:rsidR="00DB7573" w:rsidRPr="00A21EB5" w:rsidRDefault="00DB7573" w:rsidP="00F90092">
            <w:pPr>
              <w:autoSpaceDE w:val="0"/>
              <w:autoSpaceDN w:val="0"/>
              <w:adjustRightInd w:val="0"/>
              <w:rPr>
                <w:rFonts w:ascii="Segoe UI Light" w:hAnsi="Segoe UI Light" w:cs="HelveticaNeue-Bold"/>
                <w:b/>
                <w:bCs/>
                <w:sz w:val="20"/>
                <w:szCs w:val="20"/>
              </w:rPr>
            </w:pPr>
            <w:proofErr w:type="gramStart"/>
            <w:r w:rsidRPr="00A21EB5">
              <w:rPr>
                <w:rFonts w:ascii="Segoe UI Light" w:hAnsi="Segoe UI Light" w:cs="HelveticaNeue-Bold"/>
                <w:b/>
                <w:bCs/>
                <w:sz w:val="20"/>
                <w:szCs w:val="20"/>
              </w:rPr>
              <w:t>unacceptable</w:t>
            </w:r>
            <w:proofErr w:type="gramEnd"/>
            <w:r w:rsidRPr="00A21EB5">
              <w:rPr>
                <w:rFonts w:ascii="Segoe UI Light" w:hAnsi="Segoe UI Light" w:cs="HelveticaNeue-Bold"/>
                <w:b/>
                <w:bCs/>
                <w:sz w:val="20"/>
                <w:szCs w:val="20"/>
              </w:rPr>
              <w:t>. They work as part of a group or class, and understand and follow the rules. They adjust their behaviour to different situations, and take changes of</w:t>
            </w:r>
          </w:p>
          <w:p w:rsidR="00DB7573" w:rsidRPr="00A21EB5" w:rsidRDefault="00DB7573" w:rsidP="00F90092">
            <w:pPr>
              <w:rPr>
                <w:rFonts w:ascii="Segoe UI Light" w:hAnsi="Segoe UI Light"/>
                <w:sz w:val="20"/>
                <w:szCs w:val="20"/>
              </w:rPr>
            </w:pPr>
            <w:proofErr w:type="gramStart"/>
            <w:r w:rsidRPr="00A21EB5">
              <w:rPr>
                <w:rFonts w:ascii="Segoe UI Light" w:hAnsi="Segoe UI Light" w:cs="HelveticaNeue-Bold"/>
                <w:b/>
                <w:bCs/>
                <w:sz w:val="20"/>
                <w:szCs w:val="20"/>
              </w:rPr>
              <w:t>routine</w:t>
            </w:r>
            <w:proofErr w:type="gramEnd"/>
            <w:r w:rsidRPr="00A21EB5">
              <w:rPr>
                <w:rFonts w:ascii="Segoe UI Light" w:hAnsi="Segoe UI Light" w:cs="HelveticaNeue-Bold"/>
                <w:b/>
                <w:bCs/>
                <w:sz w:val="20"/>
                <w:szCs w:val="20"/>
              </w:rPr>
              <w:t xml:space="preserve"> in their stride.</w:t>
            </w:r>
          </w:p>
        </w:tc>
      </w:tr>
      <w:tr w:rsidR="00DB7573" w:rsidRPr="00BE02D2" w:rsidTr="00A91328">
        <w:tc>
          <w:tcPr>
            <w:tcW w:w="1119" w:type="dxa"/>
          </w:tcPr>
          <w:p w:rsidR="00DB7573" w:rsidRPr="00BE02D2" w:rsidRDefault="00DB7573" w:rsidP="00F90092">
            <w:smartTag w:uri="urn:schemas-microsoft-com:office:smarttags" w:element="State">
              <w:smartTag w:uri="urn:schemas-microsoft-com:office:smarttags" w:element="place">
                <w:r>
                  <w:rPr>
                    <w:sz w:val="22"/>
                  </w:rPr>
                  <w:t>CAL</w:t>
                </w:r>
              </w:smartTag>
            </w:smartTag>
          </w:p>
        </w:tc>
        <w:tc>
          <w:tcPr>
            <w:tcW w:w="4694" w:type="dxa"/>
            <w:gridSpan w:val="2"/>
            <w:vAlign w:val="center"/>
          </w:tcPr>
          <w:p w:rsidR="00DB7573" w:rsidRPr="00BE02D2" w:rsidRDefault="00DB7573" w:rsidP="00F90092">
            <w:pPr>
              <w:jc w:val="center"/>
            </w:pPr>
            <w:r>
              <w:rPr>
                <w:sz w:val="22"/>
              </w:rPr>
              <w:t>Listening and attention</w:t>
            </w:r>
          </w:p>
        </w:tc>
        <w:tc>
          <w:tcPr>
            <w:tcW w:w="4110" w:type="dxa"/>
            <w:vAlign w:val="center"/>
          </w:tcPr>
          <w:p w:rsidR="00DB7573" w:rsidRPr="00BE02D2" w:rsidRDefault="00DB7573" w:rsidP="00F90092">
            <w:pPr>
              <w:jc w:val="center"/>
            </w:pPr>
            <w:r>
              <w:rPr>
                <w:sz w:val="22"/>
              </w:rPr>
              <w:t>Understanding</w:t>
            </w:r>
          </w:p>
        </w:tc>
        <w:tc>
          <w:tcPr>
            <w:tcW w:w="5245" w:type="dxa"/>
            <w:gridSpan w:val="3"/>
            <w:vAlign w:val="center"/>
          </w:tcPr>
          <w:p w:rsidR="00DB7573" w:rsidRPr="00BE02D2" w:rsidRDefault="00DB7573" w:rsidP="00F90092">
            <w:pPr>
              <w:jc w:val="center"/>
            </w:pPr>
            <w:r>
              <w:rPr>
                <w:sz w:val="22"/>
              </w:rPr>
              <w:t>Speaking</w:t>
            </w:r>
          </w:p>
        </w:tc>
      </w:tr>
      <w:tr w:rsidR="00DB7573" w:rsidRPr="00BE02D2" w:rsidTr="00A91328">
        <w:tc>
          <w:tcPr>
            <w:tcW w:w="1119" w:type="dxa"/>
          </w:tcPr>
          <w:p w:rsidR="00DB7573" w:rsidRPr="00BE02D2" w:rsidRDefault="00DB7573" w:rsidP="00F90092">
            <w:r w:rsidRPr="00BE02D2">
              <w:rPr>
                <w:sz w:val="22"/>
              </w:rPr>
              <w:t>30 – 50 months</w:t>
            </w:r>
          </w:p>
        </w:tc>
        <w:tc>
          <w:tcPr>
            <w:tcW w:w="4694" w:type="dxa"/>
            <w:gridSpan w:val="2"/>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Listens to others one to one or in small groups, when conversation interests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Listens to stories with increasing attention and recall.</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Joins in with repeated refrains and anticipates key events and phrases in rhymes and stories.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Focusing attention – still listen or do, but can shift own attention.</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Is able to follow directions (if not intently focused on own choice of activity).</w:t>
            </w:r>
          </w:p>
        </w:tc>
        <w:tc>
          <w:tcPr>
            <w:tcW w:w="4110"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xml:space="preserve">• Understands use of objects (e.g. </w:t>
            </w:r>
            <w:r w:rsidRPr="00A21EB5">
              <w:rPr>
                <w:rFonts w:ascii="Segoe UI Light" w:hAnsi="Segoe UI Light" w:cs="HelveticaNeue-LightItalic"/>
                <w:i/>
                <w:iCs/>
                <w:sz w:val="20"/>
                <w:szCs w:val="20"/>
                <w:lang w:eastAsia="en-GB"/>
              </w:rPr>
              <w:t>“What do we use to cut things?’</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understanding of prepositions such as ‘under’, ‘on top’, ‘behind’ by carrying out an action or selecting correct picture.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Responds to simple instructions, e.g. to get or put away an object.</w:t>
            </w:r>
          </w:p>
          <w:p w:rsidR="00DB7573" w:rsidRPr="00A21EB5" w:rsidRDefault="00DB7573" w:rsidP="00F90092">
            <w:pPr>
              <w:rPr>
                <w:rFonts w:ascii="Segoe UI Light" w:hAnsi="Segoe UI Light"/>
                <w:sz w:val="20"/>
                <w:szCs w:val="20"/>
              </w:rPr>
            </w:pPr>
            <w:r w:rsidRPr="00A21EB5">
              <w:rPr>
                <w:rFonts w:ascii="Segoe UI Light" w:hAnsi="Segoe UI Light" w:cs="HelveticaNeue-Light"/>
                <w:sz w:val="20"/>
                <w:szCs w:val="20"/>
                <w:lang w:eastAsia="en-GB"/>
              </w:rPr>
              <w:t>• Beginning to understand ‘why’ and ‘how’ questions.</w:t>
            </w:r>
          </w:p>
        </w:tc>
        <w:tc>
          <w:tcPr>
            <w:tcW w:w="5245" w:type="dxa"/>
            <w:gridSpan w:val="3"/>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xml:space="preserve">• Beginning to use more complex sentences to link thoughts (e.g. </w:t>
            </w:r>
            <w:r w:rsidRPr="00A21EB5">
              <w:rPr>
                <w:rFonts w:ascii="Segoe UI Light" w:hAnsi="Segoe UI Light" w:cs="HelveticaNeue-LightItalic"/>
                <w:i/>
                <w:iCs/>
                <w:sz w:val="20"/>
                <w:szCs w:val="20"/>
                <w:lang w:eastAsia="en-GB"/>
              </w:rPr>
              <w:t>using and, because</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xml:space="preserve">• Can retell a simple past event in correct order (e.g. </w:t>
            </w:r>
            <w:r w:rsidRPr="00A21EB5">
              <w:rPr>
                <w:rFonts w:ascii="Segoe UI Light" w:hAnsi="Segoe UI Light" w:cs="HelveticaNeue-LightItalic"/>
                <w:i/>
                <w:iCs/>
                <w:sz w:val="20"/>
                <w:szCs w:val="20"/>
                <w:lang w:eastAsia="en-GB"/>
              </w:rPr>
              <w:t>went down slide, hurt finger</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Uses talk to connect ideas, explain what is happening and anticipate what might happen next, recall and relive past experiences.</w:t>
            </w:r>
          </w:p>
          <w:p w:rsidR="00DB7573" w:rsidRPr="00A21EB5" w:rsidRDefault="00DB7573" w:rsidP="00F90092">
            <w:pPr>
              <w:autoSpaceDE w:val="0"/>
              <w:autoSpaceDN w:val="0"/>
              <w:adjustRightInd w:val="0"/>
              <w:rPr>
                <w:rFonts w:ascii="Segoe UI Light" w:hAnsi="Segoe UI Light" w:cs="HelveticaNeue-LightItalic"/>
                <w:i/>
                <w:iCs/>
                <w:sz w:val="20"/>
                <w:szCs w:val="20"/>
                <w:lang w:eastAsia="en-GB"/>
              </w:rPr>
            </w:pPr>
            <w:r w:rsidRPr="00A21EB5">
              <w:rPr>
                <w:rFonts w:ascii="Segoe UI Light" w:hAnsi="Segoe UI Light" w:cs="HelveticaNeue-Light"/>
                <w:sz w:val="20"/>
                <w:szCs w:val="20"/>
                <w:lang w:eastAsia="en-GB"/>
              </w:rPr>
              <w:t xml:space="preserve">• Questions why things happen and gives explanations. Asks e.g. </w:t>
            </w:r>
            <w:r w:rsidRPr="00A21EB5">
              <w:rPr>
                <w:rFonts w:ascii="Segoe UI Light" w:hAnsi="Segoe UI Light" w:cs="HelveticaNeue-LightItalic"/>
                <w:i/>
                <w:iCs/>
                <w:sz w:val="20"/>
                <w:szCs w:val="20"/>
                <w:lang w:eastAsia="en-GB"/>
              </w:rPr>
              <w:t>who, what, when, how.</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xml:space="preserve">• Uses a range of tenses (e.g. </w:t>
            </w:r>
            <w:r w:rsidRPr="00A21EB5">
              <w:rPr>
                <w:rFonts w:ascii="Segoe UI Light" w:hAnsi="Segoe UI Light" w:cs="HelveticaNeue-LightItalic"/>
                <w:i/>
                <w:iCs/>
                <w:sz w:val="20"/>
                <w:szCs w:val="20"/>
                <w:lang w:eastAsia="en-GB"/>
              </w:rPr>
              <w:t>play, playing, will play, played</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intonation, rhythm and phrasing to make the meaning clear to others.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vocabulary focused on objects and people that are of particular importance to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Builds up vocabulary that reflects the breadth of their experiences.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Uses talk in pretending that objects stand for something else in play, e</w:t>
            </w:r>
            <w:r w:rsidR="00A152E8">
              <w:rPr>
                <w:rFonts w:ascii="Segoe UI Light" w:hAnsi="Segoe UI Light" w:cs="HelveticaNeue-Light"/>
                <w:sz w:val="20"/>
                <w:szCs w:val="20"/>
                <w:lang w:eastAsia="en-GB"/>
              </w:rPr>
              <w:t>.g.</w:t>
            </w:r>
            <w:r w:rsidRPr="00A21EB5">
              <w:rPr>
                <w:rFonts w:ascii="Segoe UI Light" w:hAnsi="Segoe UI Light" w:cs="HelveticaNeue-Light"/>
                <w:sz w:val="20"/>
                <w:szCs w:val="20"/>
                <w:lang w:eastAsia="en-GB"/>
              </w:rPr>
              <w:t xml:space="preserve"> </w:t>
            </w:r>
            <w:r w:rsidRPr="00A21EB5">
              <w:rPr>
                <w:rFonts w:ascii="Segoe UI Light" w:hAnsi="Segoe UI Light" w:cs="HelveticaNeue-LightItalic"/>
                <w:i/>
                <w:iCs/>
                <w:sz w:val="20"/>
                <w:szCs w:val="20"/>
                <w:lang w:eastAsia="en-GB"/>
              </w:rPr>
              <w:t>‘This box is my castle.’</w:t>
            </w:r>
          </w:p>
        </w:tc>
      </w:tr>
      <w:tr w:rsidR="00DB7573" w:rsidRPr="00BE02D2" w:rsidTr="00A91328">
        <w:tc>
          <w:tcPr>
            <w:tcW w:w="1119" w:type="dxa"/>
          </w:tcPr>
          <w:p w:rsidR="00DB7573" w:rsidRPr="00BE02D2" w:rsidRDefault="00DB7573" w:rsidP="00F90092">
            <w:r w:rsidRPr="00BE02D2">
              <w:rPr>
                <w:sz w:val="22"/>
              </w:rPr>
              <w:lastRenderedPageBreak/>
              <w:t>40 – 60+ months</w:t>
            </w:r>
          </w:p>
        </w:tc>
        <w:tc>
          <w:tcPr>
            <w:tcW w:w="4694" w:type="dxa"/>
            <w:gridSpan w:val="2"/>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Maintains attention, concentrates and sits quietly during appropriate activity.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Two-channelled attention – can listen and do for short span.</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A21EB5">
              <w:rPr>
                <w:rFonts w:ascii="Segoe UI Light" w:hAnsi="Segoe UI Light" w:cs="HelveticaNeue-Light"/>
                <w:sz w:val="20"/>
                <w:szCs w:val="20"/>
                <w:lang w:eastAsia="en-GB"/>
              </w:rPr>
              <w:t>.</w:t>
            </w:r>
          </w:p>
        </w:tc>
        <w:tc>
          <w:tcPr>
            <w:tcW w:w="4110"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Responds to instructions involving a two-part sequence.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Understands humour, e.g. nonsense rhymes, jokes.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Able to follow a story without pictures or props.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Listens and responds to ideas expressed by others in conversation or discussion.</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follow instructions involving several ideas or actions. They answer ‘how’ and ‘why’ questions about their experiences and in response to stories or events</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sz w:val="20"/>
                <w:szCs w:val="20"/>
              </w:rPr>
            </w:pPr>
          </w:p>
        </w:tc>
        <w:tc>
          <w:tcPr>
            <w:tcW w:w="5245" w:type="dxa"/>
            <w:gridSpan w:val="3"/>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Extends vocabulary, especially by grouping and naming, exploring the meaning and sounds of new words.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language to imagine and recreate roles and experiences in play situations.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Links statements and sticks to a main theme or intention.</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talk to organise, sequence and clarify thinking, ideas, feelings and events.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Introduces a storyline or narrative into their play.</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r>
      <w:tr w:rsidR="00DB7573" w:rsidTr="00A91328">
        <w:tblPrEx>
          <w:tblCellMar>
            <w:top w:w="28" w:type="dxa"/>
            <w:bottom w:w="0" w:type="dxa"/>
          </w:tblCellMar>
        </w:tblPrEx>
        <w:trPr>
          <w:trHeight w:val="210"/>
        </w:trPr>
        <w:tc>
          <w:tcPr>
            <w:tcW w:w="1135" w:type="dxa"/>
            <w:gridSpan w:val="2"/>
            <w:vAlign w:val="center"/>
          </w:tcPr>
          <w:p w:rsidR="00DB7573" w:rsidRPr="00773D7F" w:rsidRDefault="00DB7573" w:rsidP="00F90092">
            <w:pPr>
              <w:jc w:val="center"/>
            </w:pPr>
            <w:r w:rsidRPr="00773D7F">
              <w:rPr>
                <w:sz w:val="22"/>
              </w:rPr>
              <w:t>PD</w:t>
            </w:r>
          </w:p>
        </w:tc>
        <w:tc>
          <w:tcPr>
            <w:tcW w:w="9497" w:type="dxa"/>
            <w:gridSpan w:val="4"/>
            <w:vAlign w:val="center"/>
          </w:tcPr>
          <w:p w:rsidR="00DB7573" w:rsidRPr="00773D7F" w:rsidRDefault="00DB7573" w:rsidP="00F90092">
            <w:pPr>
              <w:jc w:val="center"/>
            </w:pPr>
            <w:r w:rsidRPr="00773D7F">
              <w:rPr>
                <w:sz w:val="22"/>
              </w:rPr>
              <w:t>Moving and handling</w:t>
            </w:r>
          </w:p>
        </w:tc>
        <w:tc>
          <w:tcPr>
            <w:tcW w:w="4536" w:type="dxa"/>
            <w:vAlign w:val="center"/>
          </w:tcPr>
          <w:p w:rsidR="00DB7573" w:rsidRPr="00773D7F" w:rsidRDefault="00DB7573" w:rsidP="00F90092">
            <w:pPr>
              <w:jc w:val="center"/>
            </w:pPr>
            <w:r w:rsidRPr="00773D7F">
              <w:rPr>
                <w:sz w:val="22"/>
              </w:rPr>
              <w:t>Health and self-care</w:t>
            </w:r>
          </w:p>
        </w:tc>
      </w:tr>
      <w:tr w:rsidR="00DB7573" w:rsidTr="00A91328">
        <w:tblPrEx>
          <w:tblCellMar>
            <w:top w:w="28" w:type="dxa"/>
            <w:bottom w:w="0" w:type="dxa"/>
          </w:tblCellMar>
        </w:tblPrEx>
        <w:tc>
          <w:tcPr>
            <w:tcW w:w="1135" w:type="dxa"/>
            <w:gridSpan w:val="2"/>
          </w:tcPr>
          <w:p w:rsidR="00DB7573" w:rsidRPr="00773D7F" w:rsidRDefault="00DB7573" w:rsidP="00F90092">
            <w:r w:rsidRPr="00773D7F">
              <w:rPr>
                <w:sz w:val="22"/>
              </w:rPr>
              <w:t>30 – 50 months</w:t>
            </w:r>
          </w:p>
        </w:tc>
        <w:tc>
          <w:tcPr>
            <w:tcW w:w="9497" w:type="dxa"/>
            <w:gridSpan w:val="4"/>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Moves freely and with pleasure and confidence in a range of ways, such as slithering, shuffling, rolling, crawling, walking, running, jumping, skipping, sliding and hopping.</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Mounts stairs, steps or climbing equipment using alternate feet.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Walks downstairs, two feet to each step while carrying a small object.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Runs skilfully and negotiates space successfully, adjusting speed or direction to avoid obstacles.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Can stand momentarily on one foot when shown.</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Can catch a large ball.</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Draws lines and circles using gross motor movements.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Uses one-handed tools and equipment, e.g. makes snips in paper with child scissors.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Holds pencil between thumb and two fingers, no longer using whole-hand grasp.</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Holds pencil near point between first two fingers and thumb and uses it with good control.</w:t>
            </w:r>
          </w:p>
          <w:p w:rsidR="00DB7573" w:rsidRPr="00A21EB5" w:rsidRDefault="00DB7573" w:rsidP="00F90092">
            <w:pPr>
              <w:rPr>
                <w:rFonts w:ascii="Segoe UI Light" w:hAnsi="Segoe UI Light"/>
                <w:sz w:val="20"/>
                <w:szCs w:val="20"/>
              </w:rPr>
            </w:pPr>
            <w:r w:rsidRPr="00A21EB5">
              <w:rPr>
                <w:rFonts w:ascii="Segoe UI Light" w:hAnsi="Segoe UI Light" w:cs="HelveticaNeue-Light"/>
                <w:sz w:val="20"/>
                <w:szCs w:val="20"/>
                <w:lang w:eastAsia="en-GB"/>
              </w:rPr>
              <w:t>• Can copy some letters, e.g. letters from their name.</w:t>
            </w:r>
          </w:p>
        </w:tc>
        <w:tc>
          <w:tcPr>
            <w:tcW w:w="453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Can tell adults when hungry or tired or when they want to rest or play.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Observes the effects of activity on their bodies.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Understands that equipment and tools have to be used safely.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Gains more bowel and bladder control and can attend to toileting needs most of the time themselves.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Can usually manage washing and drying hands.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Dresses with help, e.g. puts arms into open-fronted coat or shirt when held up, pulls up own trousers, and pulls up zipper once it is fastened at the bottom.</w:t>
            </w:r>
          </w:p>
        </w:tc>
      </w:tr>
      <w:tr w:rsidR="00DB7573" w:rsidTr="00A91328">
        <w:tblPrEx>
          <w:tblCellMar>
            <w:top w:w="28" w:type="dxa"/>
            <w:bottom w:w="0" w:type="dxa"/>
          </w:tblCellMar>
        </w:tblPrEx>
        <w:tc>
          <w:tcPr>
            <w:tcW w:w="1135" w:type="dxa"/>
            <w:gridSpan w:val="2"/>
          </w:tcPr>
          <w:p w:rsidR="00DB7573" w:rsidRPr="00773D7F" w:rsidRDefault="00DB7573" w:rsidP="00F90092">
            <w:r w:rsidRPr="00773D7F">
              <w:rPr>
                <w:sz w:val="22"/>
              </w:rPr>
              <w:lastRenderedPageBreak/>
              <w:t>40 – 60+ months</w:t>
            </w:r>
          </w:p>
        </w:tc>
        <w:tc>
          <w:tcPr>
            <w:tcW w:w="9497" w:type="dxa"/>
            <w:gridSpan w:val="4"/>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Experiments with different ways of moving.</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Jumps off an object and lands appropriately.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Negotiates space successfully when playing racing and chasing games with other children, adjusting speed or changing direction to avoid obstacles.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Travels with confidence and skill around, under, over and through balancing and climbing equipment.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increasing control over an object in pushing, patting, throwing, catching or kicking it.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simple tools to effect changes to materials.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Handles tools, objects, construction and malleable materials safely and with increasing control.</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 preference for a dominant hand.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use anticlockwise movement and retrace vertical lines.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form recognisable letters.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a pencil and holds it effectively to form recognisable letters, most of which are correctly formed.</w:t>
            </w:r>
          </w:p>
          <w:p w:rsidR="00DB7573" w:rsidRPr="00A21EB5" w:rsidRDefault="00DB7573" w:rsidP="00F90092">
            <w:pPr>
              <w:autoSpaceDE w:val="0"/>
              <w:autoSpaceDN w:val="0"/>
              <w:adjustRightInd w:val="0"/>
              <w:rPr>
                <w:rFonts w:ascii="Segoe UI Light" w:hAnsi="Segoe UI Light" w:cs="HelveticaNeue-Light"/>
                <w:b/>
                <w:sz w:val="20"/>
                <w:szCs w:val="20"/>
                <w:lang w:eastAsia="en-GB"/>
              </w:rPr>
            </w:pPr>
            <w:r w:rsidRPr="00A21EB5">
              <w:rPr>
                <w:rFonts w:ascii="Segoe UI Light" w:hAnsi="Segoe UI Light" w:cs="HelveticaNeue-Light"/>
                <w:b/>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show good control and co-ordination in large and small movements. They move confidently in a range of ways, safely negotiating space. They handle equipment and tools effectively, including pencils for writing.</w:t>
            </w:r>
          </w:p>
        </w:tc>
        <w:tc>
          <w:tcPr>
            <w:tcW w:w="453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Eats a healthy range of foodstuffs and understands need for variety in food.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Usually dry and clean during the day.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some understanding that good practices with regard to exercise, eating, sleeping and hygiene can contribute to good health.</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understanding of the need for safety when tackling new challenges, and considers and manages some risks.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understanding of how to transport and store equipment safely.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Practices some appropriate safety measures without direct supervision.</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bl>
    <w:p w:rsidR="00DB7573" w:rsidRDefault="00DB7573" w:rsidP="00DB7573"/>
    <w:p w:rsidR="00DB7573" w:rsidRPr="0030559F" w:rsidRDefault="00DB7573" w:rsidP="00DB7573">
      <w:pPr>
        <w:rPr>
          <w:sz w:val="22"/>
        </w:rPr>
      </w:pP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35"/>
        <w:gridCol w:w="8065"/>
        <w:gridCol w:w="5968"/>
      </w:tblGrid>
      <w:tr w:rsidR="00DB7573" w:rsidRPr="00773D7F" w:rsidTr="00A91328">
        <w:tc>
          <w:tcPr>
            <w:tcW w:w="1135" w:type="dxa"/>
          </w:tcPr>
          <w:p w:rsidR="00DB7573" w:rsidRPr="00773D7F" w:rsidRDefault="00DB7573" w:rsidP="00F90092">
            <w:r w:rsidRPr="00773D7F">
              <w:rPr>
                <w:sz w:val="22"/>
              </w:rPr>
              <w:t>Literacy</w:t>
            </w:r>
          </w:p>
        </w:tc>
        <w:tc>
          <w:tcPr>
            <w:tcW w:w="8065" w:type="dxa"/>
          </w:tcPr>
          <w:p w:rsidR="00DB7573" w:rsidRPr="00773D7F" w:rsidRDefault="00DB7573" w:rsidP="00F90092">
            <w:smartTag w:uri="urn:schemas-microsoft-com:office:smarttags" w:element="City">
              <w:smartTag w:uri="urn:schemas-microsoft-com:office:smarttags" w:element="place">
                <w:r w:rsidRPr="00773D7F">
                  <w:rPr>
                    <w:sz w:val="22"/>
                  </w:rPr>
                  <w:t>Reading</w:t>
                </w:r>
              </w:smartTag>
            </w:smartTag>
          </w:p>
        </w:tc>
        <w:tc>
          <w:tcPr>
            <w:tcW w:w="5968" w:type="dxa"/>
          </w:tcPr>
          <w:p w:rsidR="00DB7573" w:rsidRPr="00773D7F" w:rsidRDefault="00DB7573" w:rsidP="00F90092">
            <w:r w:rsidRPr="00773D7F">
              <w:rPr>
                <w:sz w:val="22"/>
              </w:rPr>
              <w:t>Writing</w:t>
            </w:r>
          </w:p>
        </w:tc>
      </w:tr>
      <w:tr w:rsidR="00DB7573" w:rsidTr="00A91328">
        <w:tc>
          <w:tcPr>
            <w:tcW w:w="1135" w:type="dxa"/>
          </w:tcPr>
          <w:p w:rsidR="00DB7573" w:rsidRPr="00773D7F" w:rsidRDefault="00DB7573" w:rsidP="00F90092">
            <w:r w:rsidRPr="00773D7F">
              <w:rPr>
                <w:sz w:val="22"/>
              </w:rPr>
              <w:t>30 – 50 months</w:t>
            </w:r>
          </w:p>
        </w:tc>
        <w:tc>
          <w:tcPr>
            <w:tcW w:w="8065"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Enjoys rhyming and rhythmic activities.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awareness of rhyme and alliteration.</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Recognises rhythm in spoken words.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Listens to and joins in with stories and poems, one-to-one and also in small groups.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Joins in with repeated refrains and anticipates key events and phrases in rhymes and stories.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be aware of the way stories are structured.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Suggests how the story might end.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Listens to stories with increasing attention and recall.</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Describes main story settings, events and principal characters.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Shows interest in illustrations and print in books and print in the environment.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Recognises familiar words and signs such as own name and advertising logos.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Looks at books independently.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Handles books carefully.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Knows information can be relayed in the form of print.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Holds books the correct way up and turns pages.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Knows that print carries meaning and, in English, is read from left to right and top to bottom.</w:t>
            </w:r>
          </w:p>
        </w:tc>
        <w:tc>
          <w:tcPr>
            <w:tcW w:w="5968"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Sometimes gives meaning to marks as they draw and paint.</w:t>
            </w:r>
          </w:p>
          <w:p w:rsidR="00DB7573" w:rsidRPr="00A21EB5" w:rsidRDefault="00DB7573" w:rsidP="00F90092">
            <w:pPr>
              <w:rPr>
                <w:rFonts w:ascii="Segoe UI Light" w:hAnsi="Segoe UI Light"/>
                <w:sz w:val="20"/>
                <w:szCs w:val="20"/>
              </w:rPr>
            </w:pPr>
            <w:r w:rsidRPr="00A21EB5">
              <w:rPr>
                <w:rFonts w:ascii="Segoe UI Light" w:hAnsi="Segoe UI Light" w:cs="HelveticaNeue-Light"/>
                <w:sz w:val="20"/>
                <w:szCs w:val="20"/>
                <w:lang w:eastAsia="en-GB"/>
              </w:rPr>
              <w:t>• Ascribes meanings to marks that they see in different places.</w:t>
            </w:r>
          </w:p>
        </w:tc>
      </w:tr>
      <w:tr w:rsidR="00DB7573" w:rsidTr="00A91328">
        <w:tc>
          <w:tcPr>
            <w:tcW w:w="1135" w:type="dxa"/>
          </w:tcPr>
          <w:p w:rsidR="00DB7573" w:rsidRPr="00773D7F" w:rsidRDefault="00DB7573" w:rsidP="00F90092">
            <w:r w:rsidRPr="00773D7F">
              <w:rPr>
                <w:sz w:val="22"/>
              </w:rPr>
              <w:t>40 – 60+ months</w:t>
            </w:r>
          </w:p>
        </w:tc>
        <w:tc>
          <w:tcPr>
            <w:tcW w:w="8065"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Continues a rhyming string.</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Hears and says the initial sound in words.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Can segment the sounds in simple words and blend them together and knows which letters represent some of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Links sounds to letters, naming and sounding the letters of the alphabet.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read words and simple sentences.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vocabulary and forms of speech that are increasingly influenced by their experiences of books.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Enjoys an increasing range of books.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Knows that information can be retrieved from books and computers.</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Children read and understand simple sentences. They use phonic knowledge to decode regular words and read</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them aloud accurately. They also read some common irregular words. They demonstrate understanding when</w:t>
            </w:r>
          </w:p>
          <w:p w:rsidR="00DB7573" w:rsidRPr="00A21EB5" w:rsidRDefault="00DB7573" w:rsidP="00F90092">
            <w:pPr>
              <w:rPr>
                <w:rFonts w:ascii="Segoe UI Light" w:hAnsi="Segoe UI Light"/>
                <w:sz w:val="20"/>
                <w:szCs w:val="20"/>
              </w:rPr>
            </w:pPr>
            <w:r w:rsidRPr="00A21EB5">
              <w:rPr>
                <w:rFonts w:ascii="Segoe UI Light" w:hAnsi="Segoe UI Light" w:cs="HelveticaNeue-Bold"/>
                <w:b/>
                <w:bCs/>
                <w:sz w:val="20"/>
                <w:szCs w:val="20"/>
                <w:lang w:eastAsia="en-GB"/>
              </w:rPr>
              <w:t>talking with others about what they have read.</w:t>
            </w:r>
          </w:p>
        </w:tc>
        <w:tc>
          <w:tcPr>
            <w:tcW w:w="5968"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Gives meaning to marks they make as they draw, write and paint.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break the flow of speech into words.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Continues a rhyming string.</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Hears and says the initial sound in words.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Can segment the sounds in simple words and blend them together.</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Links sounds to letters, naming and sounding the letters of the alphabet.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some clearly identifiable letters to communicate meaning, representing some sounds correctly and in sequence.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Writes own name and other things such as labels</w:t>
            </w:r>
            <w:proofErr w:type="gramStart"/>
            <w:r w:rsidR="00A152E8">
              <w:rPr>
                <w:rFonts w:ascii="Segoe UI Light" w:hAnsi="Segoe UI Light" w:cs="HelveticaNeue-Light"/>
                <w:sz w:val="20"/>
                <w:szCs w:val="20"/>
                <w:lang w:eastAsia="en-GB"/>
              </w:rPr>
              <w:t xml:space="preserve">, </w:t>
            </w:r>
            <w:r w:rsidRPr="00A21EB5">
              <w:rPr>
                <w:rFonts w:ascii="Segoe UI Light" w:hAnsi="Segoe UI Light" w:cs="HelveticaNeue-Light"/>
                <w:sz w:val="20"/>
                <w:szCs w:val="20"/>
                <w:lang w:eastAsia="en-GB"/>
              </w:rPr>
              <w:t>,captions</w:t>
            </w:r>
            <w:proofErr w:type="gramEnd"/>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Attempts to write short sentences in meaningful contexts.</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bl>
    <w:p w:rsidR="00DB7573" w:rsidRDefault="00DB7573" w:rsidP="00DB7573"/>
    <w:p w:rsidR="00DB7573" w:rsidRDefault="00DB7573" w:rsidP="00DB7573"/>
    <w:p w:rsidR="00DB7573" w:rsidRDefault="00DB7573" w:rsidP="00DB7573"/>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135"/>
        <w:gridCol w:w="8207"/>
        <w:gridCol w:w="5826"/>
      </w:tblGrid>
      <w:tr w:rsidR="00DB7573" w:rsidTr="00A91328">
        <w:tc>
          <w:tcPr>
            <w:tcW w:w="1135" w:type="dxa"/>
          </w:tcPr>
          <w:p w:rsidR="00DB7573" w:rsidRDefault="00DB7573" w:rsidP="00F90092">
            <w:r>
              <w:t>Maths</w:t>
            </w:r>
          </w:p>
        </w:tc>
        <w:tc>
          <w:tcPr>
            <w:tcW w:w="8207" w:type="dxa"/>
          </w:tcPr>
          <w:p w:rsidR="00DB7573" w:rsidRDefault="00DB7573" w:rsidP="00F90092">
            <w:r>
              <w:t>Numbers</w:t>
            </w:r>
          </w:p>
        </w:tc>
        <w:tc>
          <w:tcPr>
            <w:tcW w:w="5826" w:type="dxa"/>
          </w:tcPr>
          <w:p w:rsidR="00DB7573" w:rsidRDefault="00DB7573" w:rsidP="00F90092">
            <w:r>
              <w:t>Shape, space and measure</w:t>
            </w:r>
          </w:p>
        </w:tc>
      </w:tr>
      <w:tr w:rsidR="00DB7573" w:rsidTr="00A91328">
        <w:tc>
          <w:tcPr>
            <w:tcW w:w="1135" w:type="dxa"/>
          </w:tcPr>
          <w:p w:rsidR="00DB7573" w:rsidRPr="00773D7F" w:rsidRDefault="00DB7573" w:rsidP="00F90092">
            <w:r w:rsidRPr="00773D7F">
              <w:rPr>
                <w:sz w:val="22"/>
              </w:rPr>
              <w:t>30 – 50 months</w:t>
            </w:r>
          </w:p>
        </w:tc>
        <w:tc>
          <w:tcPr>
            <w:tcW w:w="8207"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some number names and number language spontaneously.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some number names accurately in play.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Recites numbers in order to 10.</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Knows that numbers identify how many objects are in a set.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represent numbers using fingers, marks on paper or pictures.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Sometimes matches numeral and quantity correctly.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Shows curiosity about numbers by offering comments or asking questions.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Compares two groups of objects, saying when they have the same number.</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an interest in number problems.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Separates a group of three or four objects in different ways, beginning to recognise that the total is still the same.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an interest in numerals in the environment.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an interest in representing numbers.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Realises not only objects, but anything can be counted, including steps, claps or jumps.</w:t>
            </w:r>
          </w:p>
        </w:tc>
        <w:tc>
          <w:tcPr>
            <w:tcW w:w="582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Shows an interest in shape and space by playing with shapes or making arrangements with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awareness of similarities of shapes in the environment.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positional language.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interest in shape by sustained construction activity or by talking about shapes or arrangements.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Shows interest in shapes in the environment.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shapes appropriately for tasks.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Beginning to talk about the shapes of everyday objects, e.g. ‘</w:t>
            </w:r>
            <w:r w:rsidRPr="00A21EB5">
              <w:rPr>
                <w:rFonts w:ascii="Segoe UI Light" w:hAnsi="Segoe UI Light" w:cs="HelveticaNeue-LightItalic"/>
                <w:i/>
                <w:iCs/>
                <w:sz w:val="20"/>
                <w:szCs w:val="20"/>
                <w:lang w:eastAsia="en-GB"/>
              </w:rPr>
              <w:t>round</w:t>
            </w:r>
            <w:r w:rsidRPr="00A21EB5">
              <w:rPr>
                <w:rFonts w:ascii="Segoe UI Light" w:hAnsi="Segoe UI Light" w:cs="HelveticaNeue-Light"/>
                <w:sz w:val="20"/>
                <w:szCs w:val="20"/>
                <w:lang w:eastAsia="en-GB"/>
              </w:rPr>
              <w:t>’ and ‘</w:t>
            </w:r>
            <w:r w:rsidRPr="00A21EB5">
              <w:rPr>
                <w:rFonts w:ascii="Segoe UI Light" w:hAnsi="Segoe UI Light" w:cs="HelveticaNeue-LightItalic"/>
                <w:i/>
                <w:iCs/>
                <w:sz w:val="20"/>
                <w:szCs w:val="20"/>
                <w:lang w:eastAsia="en-GB"/>
              </w:rPr>
              <w:t>tall</w:t>
            </w:r>
            <w:r w:rsidRPr="00A21EB5">
              <w:rPr>
                <w:rFonts w:ascii="Segoe UI Light" w:hAnsi="Segoe UI Light" w:cs="HelveticaNeue-Light"/>
                <w:sz w:val="20"/>
                <w:szCs w:val="20"/>
                <w:lang w:eastAsia="en-GB"/>
              </w:rPr>
              <w:t>’.</w:t>
            </w:r>
          </w:p>
        </w:tc>
      </w:tr>
      <w:tr w:rsidR="00DB7573" w:rsidTr="00A91328">
        <w:tc>
          <w:tcPr>
            <w:tcW w:w="1135" w:type="dxa"/>
          </w:tcPr>
          <w:p w:rsidR="00DB7573" w:rsidRPr="00773D7F" w:rsidRDefault="00DB7573" w:rsidP="00F90092">
            <w:r w:rsidRPr="00773D7F">
              <w:rPr>
                <w:sz w:val="22"/>
              </w:rPr>
              <w:lastRenderedPageBreak/>
              <w:t>40 – 60+ months</w:t>
            </w:r>
          </w:p>
        </w:tc>
        <w:tc>
          <w:tcPr>
            <w:tcW w:w="8207"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Recognise some numerals of personal significance.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Recognises numerals 1 to 5.</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Counts up to three or four objects by saying one number name for each item.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Counts actions or objects which cannot be moved.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Counts objects to 10, and beginning to count beyond 10.</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Counts out up to six objects from a larger group.</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Selects the correct numeral to represent 1 to 5, then 1 to 10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Counts an irregular arrangement of up to ten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Estimates how many objects they can see and checks by counting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the language of ‘more’ and ‘fewer’ to compare two sets of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Finds the total number of items in two groups by counting all of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Says the number that is one more than a given number.</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Finds one more or one less from a group of up to five objects, then ten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In practical activities and discussion, beginning to use the vocabulary involved in adding and subtracting.</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Records, using marks that they can interpret and explain.</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identify own mathematical problems based on own interests and fascinations.</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Children count reliably with numbers from one to 20, place them in order and say which number is one more or one less than a given number. Using quantities and objects, they add and subtract two single-digit numbers and count on or back to find the answer. They solve</w:t>
            </w:r>
          </w:p>
          <w:p w:rsidR="00DB7573" w:rsidRPr="00A21EB5" w:rsidRDefault="00DB7573" w:rsidP="00F90092">
            <w:pPr>
              <w:rPr>
                <w:rFonts w:ascii="Segoe UI Light" w:hAnsi="Segoe UI Light"/>
                <w:sz w:val="20"/>
                <w:szCs w:val="20"/>
              </w:rPr>
            </w:pPr>
            <w:r w:rsidRPr="00A21EB5">
              <w:rPr>
                <w:rFonts w:ascii="Segoe UI Light" w:hAnsi="Segoe UI Light" w:cs="HelveticaNeue-Bold"/>
                <w:b/>
                <w:bCs/>
                <w:sz w:val="20"/>
                <w:szCs w:val="20"/>
                <w:lang w:eastAsia="en-GB"/>
              </w:rPr>
              <w:t>problems, including doubling, halving and sharing.</w:t>
            </w:r>
          </w:p>
        </w:tc>
        <w:tc>
          <w:tcPr>
            <w:tcW w:w="582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use mathematical names for ‘solid’ 3D shapes and ‘flat’ 2D shapes, and mathematical terms to describe shapes.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Selects a particular named shape.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Can describe their relative position such as ‘</w:t>
            </w:r>
            <w:r w:rsidRPr="00A21EB5">
              <w:rPr>
                <w:rFonts w:ascii="Segoe UI Light" w:hAnsi="Segoe UI Light" w:cs="HelveticaNeue-LightItalic"/>
                <w:i/>
                <w:iCs/>
                <w:sz w:val="20"/>
                <w:szCs w:val="20"/>
                <w:lang w:eastAsia="en-GB"/>
              </w:rPr>
              <w:t>behind</w:t>
            </w:r>
            <w:r w:rsidRPr="00A21EB5">
              <w:rPr>
                <w:rFonts w:ascii="Segoe UI Light" w:hAnsi="Segoe UI Light" w:cs="HelveticaNeue-Light"/>
                <w:sz w:val="20"/>
                <w:szCs w:val="20"/>
                <w:lang w:eastAsia="en-GB"/>
              </w:rPr>
              <w:t>’ or ‘</w:t>
            </w:r>
            <w:r w:rsidRPr="00A21EB5">
              <w:rPr>
                <w:rFonts w:ascii="Segoe UI Light" w:hAnsi="Segoe UI Light" w:cs="HelveticaNeue-LightItalic"/>
                <w:i/>
                <w:iCs/>
                <w:sz w:val="20"/>
                <w:szCs w:val="20"/>
                <w:lang w:eastAsia="en-GB"/>
              </w:rPr>
              <w:t>next to</w:t>
            </w:r>
            <w:r w:rsidRPr="00A21EB5">
              <w:rPr>
                <w:rFonts w:ascii="Segoe UI Light" w:hAnsi="Segoe UI Light" w:cs="HelveticaNeue-Light"/>
                <w:sz w:val="20"/>
                <w:szCs w:val="20"/>
                <w:lang w:eastAsia="en-GB"/>
              </w:rPr>
              <w: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Orders two or three items by length or height.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Orders two items by weight or capacity.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familiar objects and common shapes to create and recreate patterns and build models.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everyday language related to time.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use everyday language related to money.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Orders and sequences familiar events.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Measures short periods of time in simple ways.</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bl>
    <w:p w:rsidR="00DB7573" w:rsidRDefault="00DB7573" w:rsidP="00DB7573"/>
    <w:p w:rsidR="00DB7573" w:rsidRDefault="00DB7573" w:rsidP="00DB7573"/>
    <w:p w:rsidR="00DB7573" w:rsidRDefault="00DB7573" w:rsidP="00DB7573"/>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19"/>
        <w:gridCol w:w="4410"/>
        <w:gridCol w:w="5103"/>
        <w:gridCol w:w="4536"/>
      </w:tblGrid>
      <w:tr w:rsidR="00DB7573" w:rsidRPr="00BE02D2" w:rsidTr="00A91328">
        <w:tc>
          <w:tcPr>
            <w:tcW w:w="1119" w:type="dxa"/>
          </w:tcPr>
          <w:p w:rsidR="00DB7573" w:rsidRPr="00BE02D2" w:rsidRDefault="00DB7573" w:rsidP="00F90092">
            <w:r>
              <w:rPr>
                <w:sz w:val="22"/>
              </w:rPr>
              <w:t>UW</w:t>
            </w:r>
          </w:p>
        </w:tc>
        <w:tc>
          <w:tcPr>
            <w:tcW w:w="4410" w:type="dxa"/>
            <w:vAlign w:val="center"/>
          </w:tcPr>
          <w:p w:rsidR="00DB7573" w:rsidRPr="00BE02D2" w:rsidRDefault="00DB7573" w:rsidP="00F90092">
            <w:pPr>
              <w:jc w:val="center"/>
            </w:pPr>
            <w:r>
              <w:rPr>
                <w:sz w:val="22"/>
              </w:rPr>
              <w:t>People and communities</w:t>
            </w:r>
          </w:p>
        </w:tc>
        <w:tc>
          <w:tcPr>
            <w:tcW w:w="5103" w:type="dxa"/>
            <w:vAlign w:val="center"/>
          </w:tcPr>
          <w:p w:rsidR="00DB7573" w:rsidRPr="00BE02D2" w:rsidRDefault="00DB7573" w:rsidP="00F90092">
            <w:pPr>
              <w:jc w:val="center"/>
            </w:pPr>
            <w:r>
              <w:rPr>
                <w:sz w:val="22"/>
              </w:rPr>
              <w:t>The world</w:t>
            </w:r>
          </w:p>
        </w:tc>
        <w:tc>
          <w:tcPr>
            <w:tcW w:w="4536" w:type="dxa"/>
            <w:vAlign w:val="center"/>
          </w:tcPr>
          <w:p w:rsidR="00DB7573" w:rsidRPr="00BE02D2" w:rsidRDefault="00DB7573" w:rsidP="00F90092">
            <w:pPr>
              <w:jc w:val="center"/>
            </w:pPr>
            <w:r>
              <w:rPr>
                <w:sz w:val="22"/>
              </w:rPr>
              <w:t>Technology</w:t>
            </w:r>
          </w:p>
        </w:tc>
      </w:tr>
      <w:tr w:rsidR="00DB7573" w:rsidRPr="00BE02D2" w:rsidTr="00A91328">
        <w:tc>
          <w:tcPr>
            <w:tcW w:w="1119" w:type="dxa"/>
          </w:tcPr>
          <w:p w:rsidR="00DB7573" w:rsidRPr="00BE02D2" w:rsidRDefault="00DB7573" w:rsidP="00F90092">
            <w:r w:rsidRPr="00BE02D2">
              <w:rPr>
                <w:sz w:val="22"/>
              </w:rPr>
              <w:t>30 – 50 months</w:t>
            </w:r>
          </w:p>
        </w:tc>
        <w:tc>
          <w:tcPr>
            <w:tcW w:w="4410"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interest in the lives of people who are familiar to them.</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Remembers and talks about significant events in their own experience.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Recognises and describes special times or events for family or friends.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interest in different occupations and ways of life.</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Knows some of the things that make them unique, and can talk about some of the similarities and differences in relation to friends or family.</w:t>
            </w:r>
          </w:p>
        </w:tc>
        <w:tc>
          <w:tcPr>
            <w:tcW w:w="5103"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Comments and asks questions about aspects of their familiar world such as the place where they live or the natural world.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Can talk about some of the things they have observed such as plants, animals, natural and found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Talks about why things happen and how things work.</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Developing an understanding of growth, decay and changes over time.</w:t>
            </w:r>
          </w:p>
          <w:p w:rsidR="00DB7573" w:rsidRPr="00A21EB5" w:rsidRDefault="00DB7573" w:rsidP="00F90092">
            <w:pPr>
              <w:rPr>
                <w:rFonts w:ascii="Segoe UI Light" w:hAnsi="Segoe UI Light"/>
                <w:sz w:val="20"/>
                <w:szCs w:val="20"/>
              </w:rPr>
            </w:pPr>
            <w:r w:rsidRPr="00A21EB5">
              <w:rPr>
                <w:rFonts w:ascii="Segoe UI Light" w:hAnsi="Segoe UI Light" w:cs="HelveticaNeue-Light"/>
                <w:sz w:val="20"/>
                <w:szCs w:val="20"/>
                <w:lang w:eastAsia="en-GB"/>
              </w:rPr>
              <w:t>• Shows care and concern for living things and the environment.</w:t>
            </w:r>
          </w:p>
        </w:tc>
        <w:tc>
          <w:tcPr>
            <w:tcW w:w="453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Knows how to operate simple equipment, e.g. turns on CD player and uses remote control.</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lastRenderedPageBreak/>
              <w:t>• Shows an interest in technological toys with knobs or pulleys, or real objects such as cameras or mobile phones.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Shows skill in making toys work by pressing parts or lifting flaps to achieve effects such as sound, movements or new images.</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Knows that information can be retrieved from computers</w:t>
            </w:r>
          </w:p>
          <w:p w:rsidR="00DB7573" w:rsidRPr="00A21EB5" w:rsidRDefault="00DB7573" w:rsidP="00F90092">
            <w:pPr>
              <w:autoSpaceDE w:val="0"/>
              <w:autoSpaceDN w:val="0"/>
              <w:adjustRightInd w:val="0"/>
              <w:rPr>
                <w:rFonts w:ascii="Segoe UI Light" w:hAnsi="Segoe UI Light"/>
                <w:sz w:val="20"/>
                <w:szCs w:val="20"/>
              </w:rPr>
            </w:pPr>
          </w:p>
        </w:tc>
      </w:tr>
      <w:tr w:rsidR="00DB7573" w:rsidRPr="00BE02D2" w:rsidTr="00A91328">
        <w:tc>
          <w:tcPr>
            <w:tcW w:w="1119" w:type="dxa"/>
          </w:tcPr>
          <w:p w:rsidR="00DB7573" w:rsidRPr="00BE02D2" w:rsidRDefault="00DB7573" w:rsidP="00F90092">
            <w:r w:rsidRPr="00BE02D2">
              <w:rPr>
                <w:sz w:val="22"/>
              </w:rPr>
              <w:lastRenderedPageBreak/>
              <w:t>40 – 60+ months</w:t>
            </w:r>
          </w:p>
        </w:tc>
        <w:tc>
          <w:tcPr>
            <w:tcW w:w="4410"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Enjoys joining in with family customs and routines.</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103"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Looks closely at similarities, differences, patterns and change.</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453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Completes a simple program on a computer.</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ICT hardware to interact with age-appropriate computer software.</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recognise that a range of technology is used in places such as homes and schools. They select and use technology for particular purposes.</w:t>
            </w:r>
          </w:p>
        </w:tc>
      </w:tr>
    </w:tbl>
    <w:p w:rsidR="00DB7573" w:rsidRDefault="00DB7573" w:rsidP="00DB7573"/>
    <w:p w:rsidR="00DB7573" w:rsidRDefault="00DB7573" w:rsidP="00DB7573"/>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135"/>
        <w:gridCol w:w="8207"/>
        <w:gridCol w:w="5826"/>
      </w:tblGrid>
      <w:tr w:rsidR="00DB7573" w:rsidTr="00A91328">
        <w:tc>
          <w:tcPr>
            <w:tcW w:w="1135" w:type="dxa"/>
          </w:tcPr>
          <w:p w:rsidR="00DB7573" w:rsidRDefault="00DB7573" w:rsidP="00F90092">
            <w:r>
              <w:t>EAD</w:t>
            </w:r>
          </w:p>
        </w:tc>
        <w:tc>
          <w:tcPr>
            <w:tcW w:w="8207" w:type="dxa"/>
          </w:tcPr>
          <w:p w:rsidR="00DB7573" w:rsidRDefault="00DB7573" w:rsidP="00F90092">
            <w:r>
              <w:t>Exploring and using media and materials</w:t>
            </w:r>
          </w:p>
        </w:tc>
        <w:tc>
          <w:tcPr>
            <w:tcW w:w="5826" w:type="dxa"/>
          </w:tcPr>
          <w:p w:rsidR="00DB7573" w:rsidRDefault="00DB7573" w:rsidP="00F90092">
            <w:r>
              <w:t>Being imaginative</w:t>
            </w:r>
          </w:p>
        </w:tc>
      </w:tr>
      <w:tr w:rsidR="00DB7573" w:rsidTr="00A91328">
        <w:tc>
          <w:tcPr>
            <w:tcW w:w="1135" w:type="dxa"/>
          </w:tcPr>
          <w:p w:rsidR="00DB7573" w:rsidRPr="00773D7F" w:rsidRDefault="00DB7573" w:rsidP="00F90092">
            <w:r w:rsidRPr="00773D7F">
              <w:rPr>
                <w:sz w:val="22"/>
              </w:rPr>
              <w:t>30 – 50 months</w:t>
            </w:r>
          </w:p>
        </w:tc>
        <w:tc>
          <w:tcPr>
            <w:tcW w:w="8207"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Enjoys joining in with dancing and ring games.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Sings a few familiar songs.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move rhythmically.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Imitates movement in response to music.</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Taps out simple repeated rhythms.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Explores and learns how sounds can be changed.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Explores colour and how colours can be changed.</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Understands that they can use lines to enclose a space, and then begin to use these shapes to represent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be interested in and describe the texture of things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various construction materials.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Beginning to construct, stacking blocks vertically and horizontally, making enclosures and creating spaces.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Joins construction pieces together to build and balance.</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Realises tools can be used for a purpose.</w:t>
            </w:r>
          </w:p>
        </w:tc>
        <w:tc>
          <w:tcPr>
            <w:tcW w:w="582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Developing preferences for forms of expression.</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movement to express feelings.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Creates movement in response to music.</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Sings to self and makes up simple songs.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Makes up rhythms.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Notices what adults do, imitating what is observed and then doing it spontaneously when the adult is not there.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Engages in imaginative role-play based on own first-hand experiences.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Builds stories around toys, e.g. farm animals needing rescue from an armchair ‘cliff’.</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available resources to create props to support role-play.</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Light"/>
                <w:sz w:val="20"/>
                <w:szCs w:val="20"/>
                <w:lang w:eastAsia="en-GB"/>
              </w:rPr>
              <w:t>• Captures experiences and responses with a range of media, such as music, dance and paint and other materials or words.</w:t>
            </w:r>
          </w:p>
        </w:tc>
      </w:tr>
      <w:tr w:rsidR="00DB7573" w:rsidTr="00A91328">
        <w:tc>
          <w:tcPr>
            <w:tcW w:w="1135" w:type="dxa"/>
          </w:tcPr>
          <w:p w:rsidR="00DB7573" w:rsidRPr="00773D7F" w:rsidRDefault="00DB7573" w:rsidP="00F90092">
            <w:r w:rsidRPr="00773D7F">
              <w:rPr>
                <w:sz w:val="22"/>
              </w:rPr>
              <w:lastRenderedPageBreak/>
              <w:t>40 – 60+ months</w:t>
            </w:r>
          </w:p>
        </w:tc>
        <w:tc>
          <w:tcPr>
            <w:tcW w:w="8207"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Begins to build a repertoire of songs and dances.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Explores the different sounds of instruments.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Explores what happens when they mix colours.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Experiments to create different textures.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Understands that different media can be combined to create new effects.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Manipulates materials to achieve a planned effect.</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Constructs with a purpose in mind, using a variety of resources.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Uses simple tools and techniques competently and appropriately.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Selects appropriate resources and adapts work where necessary.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Selects tools and techniques needed to shape, assemble and join materials they are using.</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sing songs, make music and dance, and experiment with ways of changing them. They safely use and explore a variety of materials, tools and techniques, experimenting with colour, design, texture, form and function.</w:t>
            </w:r>
          </w:p>
        </w:tc>
        <w:tc>
          <w:tcPr>
            <w:tcW w:w="5826" w:type="dxa"/>
          </w:tcPr>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Create simple representations of events, people and objects.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Initiates new combinations of movement and gesture in order to express and respond to feelings, ideas and experiences.</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Chooses particular colours to use for a purpose.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Introduces a storyline or narrative into their play.</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Plays alongside other children who are engaged in the same theme.</w:t>
            </w:r>
          </w:p>
          <w:p w:rsidR="00DB7573" w:rsidRPr="00A21EB5" w:rsidRDefault="00DB7573" w:rsidP="00F90092">
            <w:pPr>
              <w:autoSpaceDE w:val="0"/>
              <w:autoSpaceDN w:val="0"/>
              <w:adjustRightInd w:val="0"/>
              <w:rPr>
                <w:rFonts w:ascii="Segoe UI Light" w:hAnsi="Segoe UI Light" w:cs="HelveticaNeue-Light"/>
                <w:sz w:val="20"/>
                <w:szCs w:val="20"/>
                <w:lang w:eastAsia="en-GB"/>
              </w:rPr>
            </w:pPr>
            <w:r w:rsidRPr="00A21EB5">
              <w:rPr>
                <w:rFonts w:ascii="Segoe UI Light" w:hAnsi="Segoe UI Light" w:cs="HelveticaNeue-Light"/>
                <w:sz w:val="20"/>
                <w:szCs w:val="20"/>
                <w:lang w:eastAsia="en-GB"/>
              </w:rPr>
              <w:t>• Plays cooperatively as part of a group to develop and act out a narrative.</w:t>
            </w:r>
          </w:p>
          <w:p w:rsidR="00DB7573" w:rsidRPr="00A21EB5" w:rsidRDefault="00DB7573" w:rsidP="00F90092">
            <w:pPr>
              <w:autoSpaceDE w:val="0"/>
              <w:autoSpaceDN w:val="0"/>
              <w:adjustRightInd w:val="0"/>
              <w:rPr>
                <w:rFonts w:ascii="Segoe UI Light" w:hAnsi="Segoe UI Light" w:cs="HelveticaNeue-Bold"/>
                <w:b/>
                <w:bCs/>
                <w:sz w:val="20"/>
                <w:szCs w:val="20"/>
                <w:lang w:eastAsia="en-GB"/>
              </w:rPr>
            </w:pPr>
            <w:r w:rsidRPr="00A21EB5">
              <w:rPr>
                <w:rFonts w:ascii="Segoe UI Light" w:hAnsi="Segoe UI Light" w:cs="HelveticaNeue-Bold"/>
                <w:b/>
                <w:bCs/>
                <w:sz w:val="20"/>
                <w:szCs w:val="20"/>
                <w:lang w:eastAsia="en-GB"/>
              </w:rPr>
              <w:t>Early Learning Goal</w:t>
            </w:r>
          </w:p>
          <w:p w:rsidR="00DB7573" w:rsidRPr="00A21EB5" w:rsidRDefault="00DB7573" w:rsidP="00F90092">
            <w:pPr>
              <w:autoSpaceDE w:val="0"/>
              <w:autoSpaceDN w:val="0"/>
              <w:adjustRightInd w:val="0"/>
              <w:rPr>
                <w:rFonts w:ascii="Segoe UI Light" w:hAnsi="Segoe UI Light"/>
                <w:sz w:val="20"/>
                <w:szCs w:val="20"/>
              </w:rPr>
            </w:pPr>
            <w:r w:rsidRPr="00A21EB5">
              <w:rPr>
                <w:rFonts w:ascii="Segoe UI Light" w:hAnsi="Segoe UI Light" w:cs="HelveticaNeue-Bold"/>
                <w:b/>
                <w:bCs/>
                <w:sz w:val="20"/>
                <w:szCs w:val="20"/>
                <w:lang w:eastAsia="en-GB"/>
              </w:rPr>
              <w:t>Children use what they have learnt about media and materials in original ways, thinking about uses and purposes. They represent their own ideas, thoughts and feelings through design and technology, art, music, dance, role play and stories.</w:t>
            </w:r>
          </w:p>
        </w:tc>
      </w:tr>
    </w:tbl>
    <w:p w:rsidR="00DB7573" w:rsidRDefault="00DB7573" w:rsidP="00DB7573"/>
    <w:p w:rsidR="0012118C" w:rsidRDefault="0012118C"/>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B84353" w:rsidRDefault="00B84353"/>
    <w:p w:rsidR="00AA3664" w:rsidRDefault="00AA3664"/>
    <w:p w:rsidR="00AA3664" w:rsidRDefault="00AA3664"/>
    <w:p w:rsidR="00AA3664" w:rsidRDefault="00AA3664"/>
    <w:p w:rsidR="00AA3664" w:rsidRDefault="00AA3664"/>
    <w:p w:rsidR="00AA3664" w:rsidRDefault="00AA3664"/>
    <w:p w:rsidR="00AA3664" w:rsidRDefault="00AA3664"/>
    <w:p w:rsidR="00AA3664" w:rsidRDefault="00AA3664"/>
    <w:p w:rsidR="00B84353" w:rsidRDefault="00B84353">
      <w:pPr>
        <w:rPr>
          <w:rFonts w:ascii="Comic Sans MS" w:hAnsi="Comic Sans MS"/>
        </w:rPr>
      </w:pPr>
    </w:p>
    <w:p w:rsidR="00AA3664" w:rsidRDefault="00A152E8" w:rsidP="00A152E8">
      <w:pPr>
        <w:tabs>
          <w:tab w:val="left" w:pos="4007"/>
        </w:tabs>
        <w:rPr>
          <w:rFonts w:ascii="Comic Sans MS" w:hAnsi="Comic Sans MS"/>
        </w:rPr>
      </w:pPr>
      <w:r>
        <w:rPr>
          <w:rFonts w:ascii="Comic Sans MS" w:hAnsi="Comic Sans MS"/>
        </w:rPr>
        <w:tab/>
      </w:r>
    </w:p>
    <w:p w:rsidR="00A152E8" w:rsidRDefault="00A152E8" w:rsidP="00A152E8">
      <w:pPr>
        <w:tabs>
          <w:tab w:val="left" w:pos="4007"/>
        </w:tabs>
        <w:rPr>
          <w:rFonts w:ascii="Comic Sans MS" w:hAnsi="Comic Sans MS"/>
        </w:rPr>
      </w:pPr>
    </w:p>
    <w:p w:rsidR="00A152E8" w:rsidRDefault="00A152E8" w:rsidP="00A152E8">
      <w:pPr>
        <w:tabs>
          <w:tab w:val="left" w:pos="4007"/>
        </w:tabs>
        <w:rPr>
          <w:rFonts w:ascii="Comic Sans MS" w:hAnsi="Comic Sans MS"/>
        </w:rPr>
      </w:pPr>
    </w:p>
    <w:p w:rsidR="00A152E8" w:rsidRDefault="00A152E8" w:rsidP="00A152E8">
      <w:pPr>
        <w:tabs>
          <w:tab w:val="left" w:pos="4007"/>
        </w:tabs>
        <w:rPr>
          <w:rFonts w:ascii="Comic Sans MS" w:hAnsi="Comic Sans MS"/>
        </w:rPr>
      </w:pPr>
    </w:p>
    <w:p w:rsidR="00A152E8" w:rsidRDefault="00A152E8" w:rsidP="005B7029">
      <w:pPr>
        <w:rPr>
          <w:rFonts w:ascii="Comic Sans MS" w:hAnsi="Comic Sans MS"/>
        </w:rPr>
      </w:pPr>
    </w:p>
    <w:p w:rsidR="00A152E8" w:rsidRDefault="00A152E8" w:rsidP="005B7029">
      <w:pPr>
        <w:rPr>
          <w:rFonts w:ascii="Comic Sans MS" w:hAnsi="Comic Sans MS"/>
        </w:rPr>
      </w:pPr>
    </w:p>
    <w:p w:rsidR="00AA3664" w:rsidRPr="005B7029" w:rsidRDefault="00AA3664" w:rsidP="005B7029">
      <w:pPr>
        <w:rPr>
          <w:rFonts w:ascii="Comic Sans MS" w:hAnsi="Comic Sans MS"/>
        </w:rPr>
      </w:pPr>
    </w:p>
    <w:p w:rsidR="005B7029" w:rsidRDefault="005B7029" w:rsidP="005B7029">
      <w:pPr>
        <w:pStyle w:val="ListParagraph"/>
        <w:rPr>
          <w:rFonts w:ascii="Comic Sans MS" w:hAnsi="Comic Sans MS"/>
        </w:rPr>
      </w:pPr>
    </w:p>
    <w:p w:rsidR="005B7029" w:rsidRPr="00B84353" w:rsidRDefault="005B7029" w:rsidP="005B7029">
      <w:pPr>
        <w:pStyle w:val="ListParagraph"/>
        <w:rPr>
          <w:rFonts w:ascii="Comic Sans MS" w:hAnsi="Comic Sans MS"/>
        </w:rPr>
      </w:pPr>
    </w:p>
    <w:sectPr w:rsidR="005B7029" w:rsidRPr="00B84353" w:rsidSect="00AA3664">
      <w:footerReference w:type="default" r:id="rId7"/>
      <w:pgSz w:w="16838" w:h="11906" w:orient="landscape"/>
      <w:pgMar w:top="567"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B5" w:rsidRDefault="00A21EB5" w:rsidP="00A21EB5">
      <w:r>
        <w:separator/>
      </w:r>
    </w:p>
  </w:endnote>
  <w:endnote w:type="continuationSeparator" w:id="0">
    <w:p w:rsidR="00A21EB5" w:rsidRDefault="00A21EB5" w:rsidP="00A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B5" w:rsidRDefault="00A21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B5" w:rsidRDefault="00A21EB5" w:rsidP="00A21EB5">
      <w:r>
        <w:separator/>
      </w:r>
    </w:p>
  </w:footnote>
  <w:footnote w:type="continuationSeparator" w:id="0">
    <w:p w:rsidR="00A21EB5" w:rsidRDefault="00A21EB5" w:rsidP="00A2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5CE"/>
    <w:multiLevelType w:val="hybridMultilevel"/>
    <w:tmpl w:val="D2C2028E"/>
    <w:lvl w:ilvl="0" w:tplc="342CD8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1504"/>
    <w:multiLevelType w:val="hybridMultilevel"/>
    <w:tmpl w:val="EE142C58"/>
    <w:lvl w:ilvl="0" w:tplc="342CD87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02D50"/>
    <w:multiLevelType w:val="hybridMultilevel"/>
    <w:tmpl w:val="CAEA28C8"/>
    <w:lvl w:ilvl="0" w:tplc="342CD8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F1B69"/>
    <w:multiLevelType w:val="hybridMultilevel"/>
    <w:tmpl w:val="941ED0B4"/>
    <w:lvl w:ilvl="0" w:tplc="342CD87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4021BE"/>
    <w:multiLevelType w:val="hybridMultilevel"/>
    <w:tmpl w:val="668C84B4"/>
    <w:lvl w:ilvl="0" w:tplc="D3C24E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357ED"/>
    <w:multiLevelType w:val="hybridMultilevel"/>
    <w:tmpl w:val="AB8493E0"/>
    <w:lvl w:ilvl="0" w:tplc="342CD8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E19CA"/>
    <w:multiLevelType w:val="hybridMultilevel"/>
    <w:tmpl w:val="4044CC20"/>
    <w:lvl w:ilvl="0" w:tplc="342CD8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45EA1"/>
    <w:multiLevelType w:val="hybridMultilevel"/>
    <w:tmpl w:val="40E01DCA"/>
    <w:lvl w:ilvl="0" w:tplc="342CD8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D"/>
    <w:rsid w:val="000234F9"/>
    <w:rsid w:val="0007631E"/>
    <w:rsid w:val="000763C3"/>
    <w:rsid w:val="0012118C"/>
    <w:rsid w:val="00510A40"/>
    <w:rsid w:val="005B7029"/>
    <w:rsid w:val="005C47EC"/>
    <w:rsid w:val="00A152E8"/>
    <w:rsid w:val="00A21EB5"/>
    <w:rsid w:val="00A756E8"/>
    <w:rsid w:val="00A91328"/>
    <w:rsid w:val="00AA3664"/>
    <w:rsid w:val="00B07195"/>
    <w:rsid w:val="00B84353"/>
    <w:rsid w:val="00C0447D"/>
    <w:rsid w:val="00C5108D"/>
    <w:rsid w:val="00DB7573"/>
    <w:rsid w:val="00EA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8717F21-03BF-4B66-8E27-8A070F98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73"/>
    <w:pPr>
      <w:spacing w:after="0" w:line="240" w:lineRule="auto"/>
    </w:pPr>
    <w:rPr>
      <w:rFonts w:ascii="Verdana" w:eastAsia="Calibri"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EB5"/>
    <w:pPr>
      <w:tabs>
        <w:tab w:val="center" w:pos="4513"/>
        <w:tab w:val="right" w:pos="9026"/>
      </w:tabs>
    </w:pPr>
  </w:style>
  <w:style w:type="character" w:customStyle="1" w:styleId="HeaderChar">
    <w:name w:val="Header Char"/>
    <w:basedOn w:val="DefaultParagraphFont"/>
    <w:link w:val="Header"/>
    <w:uiPriority w:val="99"/>
    <w:semiHidden/>
    <w:rsid w:val="00A21EB5"/>
    <w:rPr>
      <w:rFonts w:ascii="Verdana" w:eastAsia="Calibri" w:hAnsi="Verdana" w:cs="Times New Roman"/>
      <w:sz w:val="24"/>
    </w:rPr>
  </w:style>
  <w:style w:type="paragraph" w:styleId="Footer">
    <w:name w:val="footer"/>
    <w:basedOn w:val="Normal"/>
    <w:link w:val="FooterChar"/>
    <w:uiPriority w:val="99"/>
    <w:unhideWhenUsed/>
    <w:rsid w:val="00A21EB5"/>
    <w:pPr>
      <w:tabs>
        <w:tab w:val="center" w:pos="4513"/>
        <w:tab w:val="right" w:pos="9026"/>
      </w:tabs>
    </w:pPr>
  </w:style>
  <w:style w:type="character" w:customStyle="1" w:styleId="FooterChar">
    <w:name w:val="Footer Char"/>
    <w:basedOn w:val="DefaultParagraphFont"/>
    <w:link w:val="Footer"/>
    <w:uiPriority w:val="99"/>
    <w:rsid w:val="00A21EB5"/>
    <w:rPr>
      <w:rFonts w:ascii="Verdana" w:eastAsia="Calibri" w:hAnsi="Verdana" w:cs="Times New Roman"/>
      <w:sz w:val="24"/>
    </w:rPr>
  </w:style>
  <w:style w:type="paragraph" w:styleId="ListParagraph">
    <w:name w:val="List Paragraph"/>
    <w:basedOn w:val="Normal"/>
    <w:uiPriority w:val="34"/>
    <w:qFormat/>
    <w:rsid w:val="00B8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Ros Hutchins</cp:lastModifiedBy>
  <cp:revision>10</cp:revision>
  <cp:lastPrinted>2012-07-24T15:15:00Z</cp:lastPrinted>
  <dcterms:created xsi:type="dcterms:W3CDTF">2018-01-02T16:49:00Z</dcterms:created>
  <dcterms:modified xsi:type="dcterms:W3CDTF">2018-01-02T17:30:00Z</dcterms:modified>
</cp:coreProperties>
</file>