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B6" w:rsidRPr="00BE325D" w:rsidRDefault="008C1E42">
      <w:pPr>
        <w:pStyle w:val="Heading1"/>
        <w:spacing w:before="49"/>
        <w:ind w:left="154"/>
        <w:jc w:val="center"/>
        <w:rPr>
          <w:b w:val="0"/>
          <w:bCs w:val="0"/>
          <w:color w:val="5F497A" w:themeColor="accent4" w:themeShade="BF"/>
          <w:sz w:val="28"/>
        </w:rPr>
      </w:pPr>
      <w:r w:rsidRPr="00BE325D">
        <w:rPr>
          <w:color w:val="5F497A" w:themeColor="accent4" w:themeShade="BF"/>
          <w:sz w:val="28"/>
        </w:rPr>
        <w:t>What is</w:t>
      </w:r>
      <w:r w:rsidRPr="00BE325D">
        <w:rPr>
          <w:color w:val="5F497A" w:themeColor="accent4" w:themeShade="BF"/>
          <w:spacing w:val="-2"/>
          <w:sz w:val="28"/>
        </w:rPr>
        <w:t xml:space="preserve"> </w:t>
      </w:r>
      <w:r w:rsidRPr="00BE325D">
        <w:rPr>
          <w:color w:val="5F497A" w:themeColor="accent4" w:themeShade="BF"/>
          <w:sz w:val="28"/>
        </w:rPr>
        <w:t xml:space="preserve">Child </w:t>
      </w:r>
      <w:r w:rsidRPr="00BE325D">
        <w:rPr>
          <w:color w:val="5F497A" w:themeColor="accent4" w:themeShade="BF"/>
          <w:spacing w:val="-1"/>
          <w:sz w:val="28"/>
        </w:rPr>
        <w:t>Protection?</w:t>
      </w:r>
    </w:p>
    <w:p w:rsidR="00585AB6" w:rsidRDefault="00585AB6">
      <w:pPr>
        <w:spacing w:before="5" w:line="180" w:lineRule="exact"/>
        <w:rPr>
          <w:sz w:val="18"/>
          <w:szCs w:val="18"/>
        </w:rPr>
      </w:pPr>
    </w:p>
    <w:p w:rsidR="00585AB6" w:rsidRDefault="00585AB6">
      <w:pPr>
        <w:spacing w:line="240" w:lineRule="exact"/>
        <w:rPr>
          <w:sz w:val="24"/>
          <w:szCs w:val="24"/>
        </w:rPr>
      </w:pPr>
    </w:p>
    <w:p w:rsidR="00585AB6" w:rsidRDefault="008C1E42" w:rsidP="001C142A">
      <w:pPr>
        <w:pStyle w:val="BodyText"/>
      </w:pPr>
      <w:r w:rsidRPr="00711A3D">
        <w:rPr>
          <w:b/>
        </w:rPr>
        <w:t xml:space="preserve">Child </w:t>
      </w:r>
      <w:r w:rsidRPr="00711A3D">
        <w:rPr>
          <w:b/>
          <w:spacing w:val="-1"/>
        </w:rPr>
        <w:t>protection</w:t>
      </w:r>
      <w:r>
        <w:t xml:space="preserve"> 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process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protecting</w:t>
      </w:r>
      <w:r>
        <w:rPr>
          <w:spacing w:val="40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rPr>
          <w:spacing w:val="-1"/>
        </w:rPr>
        <w:t>identified</w:t>
      </w:r>
      <w:r>
        <w:t xml:space="preserve"> as </w:t>
      </w:r>
      <w:r>
        <w:rPr>
          <w:spacing w:val="-1"/>
        </w:rPr>
        <w:t>suffering,</w:t>
      </w:r>
      <w:r>
        <w:t xml:space="preserve"> or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>to suffer</w:t>
      </w:r>
      <w:r>
        <w:rPr>
          <w:spacing w:val="35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abuse.</w:t>
      </w:r>
    </w:p>
    <w:p w:rsidR="00585AB6" w:rsidRDefault="008C1E42" w:rsidP="001C142A">
      <w:pPr>
        <w:pStyle w:val="BodyText"/>
        <w:spacing w:before="14" w:line="792" w:lineRule="exact"/>
        <w:ind w:right="546"/>
      </w:pPr>
      <w:r>
        <w:rPr>
          <w:spacing w:val="-1"/>
        </w:rPr>
        <w:t>There</w:t>
      </w:r>
      <w:r>
        <w:t xml:space="preserve"> are</w:t>
      </w:r>
      <w:r>
        <w:rPr>
          <w:spacing w:val="-5"/>
        </w:rPr>
        <w:t xml:space="preserve"> </w:t>
      </w:r>
      <w:r>
        <w:t xml:space="preserve">four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abuse:</w:t>
      </w:r>
      <w:r>
        <w:rPr>
          <w:spacing w:val="23"/>
        </w:rPr>
        <w:t xml:space="preserve"> </w:t>
      </w:r>
      <w:r>
        <w:rPr>
          <w:spacing w:val="-1"/>
        </w:rPr>
        <w:t>Physical</w:t>
      </w:r>
    </w:p>
    <w:p w:rsidR="000813AC" w:rsidRDefault="008C1E42" w:rsidP="001C142A">
      <w:pPr>
        <w:pStyle w:val="BodyText"/>
        <w:spacing w:before="12" w:line="344" w:lineRule="auto"/>
        <w:ind w:right="2838"/>
        <w:rPr>
          <w:spacing w:val="23"/>
        </w:rPr>
      </w:pPr>
      <w:r>
        <w:rPr>
          <w:spacing w:val="-1"/>
        </w:rPr>
        <w:t>Sexual</w:t>
      </w:r>
    </w:p>
    <w:p w:rsidR="000813AC" w:rsidRDefault="008C1E42" w:rsidP="001C142A">
      <w:pPr>
        <w:pStyle w:val="BodyText"/>
        <w:spacing w:before="12" w:line="344" w:lineRule="auto"/>
        <w:ind w:right="2838"/>
        <w:rPr>
          <w:spacing w:val="26"/>
        </w:rPr>
      </w:pPr>
      <w:r>
        <w:rPr>
          <w:spacing w:val="-1"/>
        </w:rPr>
        <w:t>Emotional</w:t>
      </w:r>
    </w:p>
    <w:p w:rsidR="00585AB6" w:rsidRDefault="008C1E42" w:rsidP="001C142A">
      <w:pPr>
        <w:pStyle w:val="BodyText"/>
        <w:spacing w:before="12" w:line="344" w:lineRule="auto"/>
        <w:ind w:right="2838"/>
      </w:pPr>
      <w:r>
        <w:rPr>
          <w:spacing w:val="-1"/>
        </w:rPr>
        <w:t>Neglect</w:t>
      </w:r>
    </w:p>
    <w:p w:rsidR="00585AB6" w:rsidRDefault="00585AB6" w:rsidP="001C142A">
      <w:pPr>
        <w:spacing w:before="9" w:line="300" w:lineRule="exact"/>
        <w:rPr>
          <w:sz w:val="30"/>
          <w:szCs w:val="30"/>
        </w:rPr>
      </w:pPr>
    </w:p>
    <w:p w:rsidR="00585AB6" w:rsidRPr="006211F6" w:rsidRDefault="00711A3D" w:rsidP="001C142A">
      <w:pPr>
        <w:pStyle w:val="BodyText"/>
        <w:rPr>
          <w:color w:val="5F497A" w:themeColor="accent4" w:themeShade="BF"/>
        </w:rPr>
      </w:pPr>
      <w:r w:rsidRPr="006211F6">
        <w:rPr>
          <w:b/>
          <w:color w:val="5F497A" w:themeColor="accent4" w:themeShade="BF"/>
          <w:spacing w:val="3"/>
        </w:rPr>
        <w:t>Safeguarding</w:t>
      </w:r>
      <w:r w:rsidRPr="006211F6">
        <w:rPr>
          <w:color w:val="5F497A" w:themeColor="accent4" w:themeShade="BF"/>
          <w:spacing w:val="-1"/>
        </w:rPr>
        <w:t xml:space="preserve"> </w:t>
      </w:r>
      <w:r w:rsidR="007552DE" w:rsidRPr="006211F6">
        <w:rPr>
          <w:color w:val="5F497A" w:themeColor="accent4" w:themeShade="BF"/>
          <w:spacing w:val="-1"/>
        </w:rPr>
        <w:t>is the action</w:t>
      </w:r>
      <w:r w:rsidR="00B956CF">
        <w:rPr>
          <w:color w:val="5F497A" w:themeColor="accent4" w:themeShade="BF"/>
          <w:spacing w:val="-1"/>
        </w:rPr>
        <w:t xml:space="preserve"> </w:t>
      </w:r>
      <w:r w:rsidR="007552DE" w:rsidRPr="006211F6">
        <w:rPr>
          <w:color w:val="5F497A" w:themeColor="accent4" w:themeShade="BF"/>
          <w:spacing w:val="-1"/>
        </w:rPr>
        <w:t>that people take to keep all children safe</w:t>
      </w:r>
      <w:r w:rsidR="007552DE" w:rsidRPr="006211F6">
        <w:rPr>
          <w:color w:val="5F497A" w:themeColor="accent4" w:themeShade="BF"/>
        </w:rPr>
        <w:t>, for example:</w:t>
      </w:r>
    </w:p>
    <w:p w:rsidR="00585AB6" w:rsidRPr="006211F6" w:rsidRDefault="008C1E42" w:rsidP="001C142A">
      <w:pPr>
        <w:pStyle w:val="BodyText"/>
        <w:numPr>
          <w:ilvl w:val="0"/>
          <w:numId w:val="1"/>
        </w:numPr>
        <w:tabs>
          <w:tab w:val="left" w:pos="820"/>
        </w:tabs>
        <w:spacing w:before="120" w:line="293" w:lineRule="exact"/>
        <w:rPr>
          <w:color w:val="5F497A" w:themeColor="accent4" w:themeShade="BF"/>
        </w:rPr>
      </w:pPr>
      <w:r w:rsidRPr="006211F6">
        <w:rPr>
          <w:color w:val="5F497A" w:themeColor="accent4" w:themeShade="BF"/>
        </w:rPr>
        <w:t xml:space="preserve">Protect </w:t>
      </w:r>
      <w:r w:rsidRPr="006211F6">
        <w:rPr>
          <w:color w:val="5F497A" w:themeColor="accent4" w:themeShade="BF"/>
          <w:spacing w:val="-1"/>
        </w:rPr>
        <w:t>children from harm</w:t>
      </w:r>
    </w:p>
    <w:p w:rsidR="00585AB6" w:rsidRPr="006211F6" w:rsidRDefault="008C1E42" w:rsidP="001C142A">
      <w:pPr>
        <w:pStyle w:val="BodyText"/>
        <w:numPr>
          <w:ilvl w:val="0"/>
          <w:numId w:val="1"/>
        </w:numPr>
        <w:tabs>
          <w:tab w:val="left" w:pos="820"/>
        </w:tabs>
        <w:spacing w:before="21" w:line="274" w:lineRule="exact"/>
        <w:ind w:right="350"/>
        <w:rPr>
          <w:color w:val="5F497A" w:themeColor="accent4" w:themeShade="BF"/>
        </w:rPr>
      </w:pPr>
      <w:r w:rsidRPr="006211F6">
        <w:rPr>
          <w:color w:val="5F497A" w:themeColor="accent4" w:themeShade="BF"/>
        </w:rPr>
        <w:t>Ensure</w:t>
      </w:r>
      <w:r w:rsidRPr="006211F6">
        <w:rPr>
          <w:color w:val="5F497A" w:themeColor="accent4" w:themeShade="BF"/>
          <w:spacing w:val="-2"/>
        </w:rPr>
        <w:t xml:space="preserve"> </w:t>
      </w:r>
      <w:r w:rsidRPr="006211F6">
        <w:rPr>
          <w:color w:val="5F497A" w:themeColor="accent4" w:themeShade="BF"/>
          <w:spacing w:val="-1"/>
        </w:rPr>
        <w:t>that</w:t>
      </w:r>
      <w:r w:rsidRPr="006211F6">
        <w:rPr>
          <w:color w:val="5F497A" w:themeColor="accent4" w:themeShade="BF"/>
        </w:rPr>
        <w:t xml:space="preserve"> </w:t>
      </w:r>
      <w:r w:rsidR="00B956CF">
        <w:rPr>
          <w:color w:val="5F497A" w:themeColor="accent4" w:themeShade="BF"/>
          <w:spacing w:val="-1"/>
        </w:rPr>
        <w:t>they</w:t>
      </w:r>
      <w:r w:rsidRPr="006211F6">
        <w:rPr>
          <w:color w:val="5F497A" w:themeColor="accent4" w:themeShade="BF"/>
        </w:rPr>
        <w:t xml:space="preserve"> </w:t>
      </w:r>
      <w:r w:rsidRPr="006211F6">
        <w:rPr>
          <w:color w:val="5F497A" w:themeColor="accent4" w:themeShade="BF"/>
          <w:spacing w:val="-1"/>
        </w:rPr>
        <w:t>are</w:t>
      </w:r>
      <w:r w:rsidRPr="006211F6">
        <w:rPr>
          <w:color w:val="5F497A" w:themeColor="accent4" w:themeShade="BF"/>
        </w:rPr>
        <w:t xml:space="preserve"> </w:t>
      </w:r>
      <w:r w:rsidRPr="006211F6">
        <w:rPr>
          <w:color w:val="5F497A" w:themeColor="accent4" w:themeShade="BF"/>
          <w:spacing w:val="-1"/>
        </w:rPr>
        <w:t>safe</w:t>
      </w:r>
      <w:r w:rsidRPr="006211F6">
        <w:rPr>
          <w:color w:val="5F497A" w:themeColor="accent4" w:themeShade="BF"/>
          <w:spacing w:val="1"/>
        </w:rPr>
        <w:t xml:space="preserve"> </w:t>
      </w:r>
      <w:r w:rsidRPr="006211F6">
        <w:rPr>
          <w:color w:val="5F497A" w:themeColor="accent4" w:themeShade="BF"/>
          <w:spacing w:val="-1"/>
        </w:rPr>
        <w:t>and</w:t>
      </w:r>
      <w:r w:rsidRPr="006211F6">
        <w:rPr>
          <w:color w:val="5F497A" w:themeColor="accent4" w:themeShade="BF"/>
          <w:spacing w:val="25"/>
        </w:rPr>
        <w:t xml:space="preserve"> </w:t>
      </w:r>
      <w:r w:rsidRPr="006211F6">
        <w:rPr>
          <w:color w:val="5F497A" w:themeColor="accent4" w:themeShade="BF"/>
          <w:spacing w:val="-1"/>
        </w:rPr>
        <w:t xml:space="preserve">well </w:t>
      </w:r>
      <w:r w:rsidRPr="006211F6">
        <w:rPr>
          <w:color w:val="5F497A" w:themeColor="accent4" w:themeShade="BF"/>
        </w:rPr>
        <w:t xml:space="preserve">looked </w:t>
      </w:r>
      <w:r w:rsidRPr="006211F6">
        <w:rPr>
          <w:color w:val="5F497A" w:themeColor="accent4" w:themeShade="BF"/>
          <w:spacing w:val="-1"/>
        </w:rPr>
        <w:t>after</w:t>
      </w:r>
    </w:p>
    <w:p w:rsidR="00585AB6" w:rsidRPr="006211F6" w:rsidRDefault="008C1E42" w:rsidP="001C142A">
      <w:pPr>
        <w:pStyle w:val="BodyText"/>
        <w:numPr>
          <w:ilvl w:val="0"/>
          <w:numId w:val="1"/>
        </w:numPr>
        <w:tabs>
          <w:tab w:val="left" w:pos="820"/>
        </w:tabs>
        <w:spacing w:before="17" w:line="276" w:lineRule="exact"/>
        <w:ind w:right="17"/>
        <w:rPr>
          <w:color w:val="5F497A" w:themeColor="accent4" w:themeShade="BF"/>
        </w:rPr>
      </w:pPr>
      <w:r w:rsidRPr="006211F6">
        <w:rPr>
          <w:color w:val="5F497A" w:themeColor="accent4" w:themeShade="BF"/>
          <w:spacing w:val="-1"/>
        </w:rPr>
        <w:t>Take</w:t>
      </w:r>
      <w:r w:rsidRPr="006211F6">
        <w:rPr>
          <w:color w:val="5F497A" w:themeColor="accent4" w:themeShade="BF"/>
        </w:rPr>
        <w:t xml:space="preserve"> </w:t>
      </w:r>
      <w:r w:rsidRPr="006211F6">
        <w:rPr>
          <w:color w:val="5F497A" w:themeColor="accent4" w:themeShade="BF"/>
          <w:spacing w:val="-1"/>
        </w:rPr>
        <w:t>action</w:t>
      </w:r>
      <w:r w:rsidRPr="006211F6">
        <w:rPr>
          <w:color w:val="5F497A" w:themeColor="accent4" w:themeShade="BF"/>
        </w:rPr>
        <w:t xml:space="preserve"> </w:t>
      </w:r>
      <w:r w:rsidRPr="006211F6">
        <w:rPr>
          <w:color w:val="5F497A" w:themeColor="accent4" w:themeShade="BF"/>
          <w:spacing w:val="-1"/>
        </w:rPr>
        <w:t>so</w:t>
      </w:r>
      <w:r w:rsidRPr="006211F6">
        <w:rPr>
          <w:color w:val="5F497A" w:themeColor="accent4" w:themeShade="BF"/>
        </w:rPr>
        <w:t xml:space="preserve"> </w:t>
      </w:r>
      <w:r w:rsidRPr="006211F6">
        <w:rPr>
          <w:color w:val="5F497A" w:themeColor="accent4" w:themeShade="BF"/>
          <w:spacing w:val="-1"/>
        </w:rPr>
        <w:t>that</w:t>
      </w:r>
      <w:r w:rsidRPr="006211F6">
        <w:rPr>
          <w:color w:val="5F497A" w:themeColor="accent4" w:themeShade="BF"/>
        </w:rPr>
        <w:t xml:space="preserve"> </w:t>
      </w:r>
      <w:r w:rsidR="007552DE" w:rsidRPr="006211F6">
        <w:rPr>
          <w:color w:val="5F497A" w:themeColor="accent4" w:themeShade="BF"/>
        </w:rPr>
        <w:t xml:space="preserve">all </w:t>
      </w:r>
      <w:r w:rsidRPr="006211F6">
        <w:rPr>
          <w:color w:val="5F497A" w:themeColor="accent4" w:themeShade="BF"/>
          <w:spacing w:val="-1"/>
        </w:rPr>
        <w:t>children</w:t>
      </w:r>
      <w:r w:rsidRPr="006211F6">
        <w:rPr>
          <w:color w:val="5F497A" w:themeColor="accent4" w:themeShade="BF"/>
        </w:rPr>
        <w:t xml:space="preserve"> </w:t>
      </w:r>
      <w:r w:rsidRPr="006211F6">
        <w:rPr>
          <w:color w:val="5F497A" w:themeColor="accent4" w:themeShade="BF"/>
          <w:spacing w:val="-1"/>
        </w:rPr>
        <w:t>are</w:t>
      </w:r>
      <w:r w:rsidRPr="006211F6">
        <w:rPr>
          <w:color w:val="5F497A" w:themeColor="accent4" w:themeShade="BF"/>
        </w:rPr>
        <w:t xml:space="preserve"> </w:t>
      </w:r>
      <w:r w:rsidRPr="006211F6">
        <w:rPr>
          <w:color w:val="5F497A" w:themeColor="accent4" w:themeShade="BF"/>
          <w:spacing w:val="-1"/>
        </w:rPr>
        <w:t>able</w:t>
      </w:r>
      <w:r w:rsidRPr="006211F6">
        <w:rPr>
          <w:color w:val="5F497A" w:themeColor="accent4" w:themeShade="BF"/>
          <w:spacing w:val="29"/>
        </w:rPr>
        <w:t xml:space="preserve"> </w:t>
      </w:r>
      <w:r w:rsidRPr="006211F6">
        <w:rPr>
          <w:color w:val="5F497A" w:themeColor="accent4" w:themeShade="BF"/>
        </w:rPr>
        <w:t>to</w:t>
      </w:r>
      <w:r w:rsidRPr="006211F6">
        <w:rPr>
          <w:color w:val="5F497A" w:themeColor="accent4" w:themeShade="BF"/>
          <w:spacing w:val="1"/>
        </w:rPr>
        <w:t xml:space="preserve"> </w:t>
      </w:r>
      <w:r w:rsidRPr="006211F6">
        <w:rPr>
          <w:color w:val="5F497A" w:themeColor="accent4" w:themeShade="BF"/>
          <w:spacing w:val="-1"/>
        </w:rPr>
        <w:t>grow</w:t>
      </w:r>
      <w:r w:rsidRPr="006211F6">
        <w:rPr>
          <w:color w:val="5F497A" w:themeColor="accent4" w:themeShade="BF"/>
          <w:spacing w:val="-3"/>
        </w:rPr>
        <w:t xml:space="preserve"> </w:t>
      </w:r>
      <w:r w:rsidRPr="006211F6">
        <w:rPr>
          <w:color w:val="5F497A" w:themeColor="accent4" w:themeShade="BF"/>
        </w:rPr>
        <w:t>up in a</w:t>
      </w:r>
      <w:r w:rsidRPr="006211F6">
        <w:rPr>
          <w:color w:val="5F497A" w:themeColor="accent4" w:themeShade="BF"/>
          <w:spacing w:val="1"/>
        </w:rPr>
        <w:t xml:space="preserve"> </w:t>
      </w:r>
      <w:r w:rsidRPr="006211F6">
        <w:rPr>
          <w:color w:val="5F497A" w:themeColor="accent4" w:themeShade="BF"/>
          <w:spacing w:val="-1"/>
        </w:rPr>
        <w:t>safe</w:t>
      </w:r>
      <w:r w:rsidRPr="006211F6">
        <w:rPr>
          <w:color w:val="5F497A" w:themeColor="accent4" w:themeShade="BF"/>
          <w:spacing w:val="-2"/>
        </w:rPr>
        <w:t xml:space="preserve"> </w:t>
      </w:r>
      <w:r w:rsidRPr="006211F6">
        <w:rPr>
          <w:color w:val="5F497A" w:themeColor="accent4" w:themeShade="BF"/>
          <w:spacing w:val="-1"/>
        </w:rPr>
        <w:t>environment.</w:t>
      </w:r>
    </w:p>
    <w:p w:rsidR="00E7404D" w:rsidRPr="00E7404D" w:rsidRDefault="00E7404D">
      <w:pPr>
        <w:spacing w:line="200" w:lineRule="exact"/>
        <w:rPr>
          <w:sz w:val="2"/>
          <w:szCs w:val="20"/>
        </w:rPr>
      </w:pPr>
    </w:p>
    <w:p w:rsidR="00585AB6" w:rsidRDefault="00585AB6">
      <w:pPr>
        <w:spacing w:before="3" w:line="220" w:lineRule="exact"/>
      </w:pPr>
    </w:p>
    <w:p w:rsidR="00585AB6" w:rsidRDefault="00487CCE">
      <w:pPr>
        <w:ind w:left="1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603375" cy="97409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B6" w:rsidRDefault="00585AB6">
      <w:pPr>
        <w:spacing w:line="240" w:lineRule="exact"/>
        <w:rPr>
          <w:sz w:val="24"/>
          <w:szCs w:val="24"/>
        </w:rPr>
      </w:pPr>
    </w:p>
    <w:p w:rsidR="00585AB6" w:rsidRDefault="00585AB6">
      <w:pPr>
        <w:spacing w:before="10" w:line="260" w:lineRule="exact"/>
        <w:rPr>
          <w:sz w:val="26"/>
          <w:szCs w:val="26"/>
        </w:rPr>
      </w:pPr>
    </w:p>
    <w:p w:rsidR="00585AB6" w:rsidRPr="006211F6" w:rsidRDefault="008C1E42" w:rsidP="001C142A">
      <w:pPr>
        <w:pStyle w:val="Heading1"/>
        <w:ind w:left="709" w:right="295" w:hanging="260"/>
        <w:rPr>
          <w:b w:val="0"/>
          <w:bCs w:val="0"/>
          <w:color w:val="5F497A" w:themeColor="accent4" w:themeShade="BF"/>
        </w:rPr>
      </w:pPr>
      <w:r w:rsidRPr="006211F6">
        <w:rPr>
          <w:color w:val="5F497A" w:themeColor="accent4" w:themeShade="BF"/>
          <w:spacing w:val="-2"/>
        </w:rPr>
        <w:t>ALL</w:t>
      </w:r>
      <w:r w:rsidRPr="006211F6">
        <w:rPr>
          <w:color w:val="5F497A" w:themeColor="accent4" w:themeShade="BF"/>
        </w:rPr>
        <w:t xml:space="preserve"> CHILDREN HAVE</w:t>
      </w:r>
      <w:r w:rsidRPr="006211F6">
        <w:rPr>
          <w:color w:val="5F497A" w:themeColor="accent4" w:themeShade="BF"/>
          <w:spacing w:val="3"/>
        </w:rPr>
        <w:t xml:space="preserve"> </w:t>
      </w:r>
      <w:r w:rsidRPr="006211F6">
        <w:rPr>
          <w:color w:val="5F497A" w:themeColor="accent4" w:themeShade="BF"/>
        </w:rPr>
        <w:t>A</w:t>
      </w:r>
      <w:r w:rsidRPr="006211F6">
        <w:rPr>
          <w:color w:val="5F497A" w:themeColor="accent4" w:themeShade="BF"/>
          <w:spacing w:val="-6"/>
        </w:rPr>
        <w:t xml:space="preserve"> </w:t>
      </w:r>
      <w:r w:rsidRPr="006211F6">
        <w:rPr>
          <w:color w:val="5F497A" w:themeColor="accent4" w:themeShade="BF"/>
        </w:rPr>
        <w:t>RIGHT TO</w:t>
      </w:r>
      <w:r w:rsidRPr="006211F6">
        <w:rPr>
          <w:color w:val="5F497A" w:themeColor="accent4" w:themeShade="BF"/>
          <w:spacing w:val="21"/>
        </w:rPr>
        <w:t xml:space="preserve"> </w:t>
      </w:r>
      <w:r w:rsidRPr="006211F6">
        <w:rPr>
          <w:color w:val="5F497A" w:themeColor="accent4" w:themeShade="BF"/>
        </w:rPr>
        <w:t xml:space="preserve">BE PROTECTED </w:t>
      </w:r>
      <w:r w:rsidRPr="006211F6">
        <w:rPr>
          <w:color w:val="5F497A" w:themeColor="accent4" w:themeShade="BF"/>
          <w:spacing w:val="-1"/>
        </w:rPr>
        <w:t>FROM HARM</w:t>
      </w:r>
    </w:p>
    <w:p w:rsidR="00585AB6" w:rsidRPr="006211F6" w:rsidRDefault="008C1E42">
      <w:pPr>
        <w:spacing w:before="49"/>
        <w:ind w:left="232" w:right="131"/>
        <w:jc w:val="center"/>
        <w:rPr>
          <w:rFonts w:ascii="Arial" w:eastAsia="Arial" w:hAnsi="Arial" w:cs="Arial"/>
          <w:color w:val="5F497A" w:themeColor="accent4" w:themeShade="BF"/>
          <w:sz w:val="24"/>
          <w:szCs w:val="24"/>
        </w:rPr>
      </w:pPr>
      <w:r>
        <w:br w:type="column"/>
      </w:r>
      <w:r w:rsidRPr="00BE325D">
        <w:rPr>
          <w:rFonts w:ascii="Arial"/>
          <w:b/>
          <w:color w:val="5F497A" w:themeColor="accent4" w:themeShade="BF"/>
          <w:sz w:val="28"/>
        </w:rPr>
        <w:lastRenderedPageBreak/>
        <w:t>What does</w:t>
      </w:r>
      <w:r w:rsidRPr="00BE325D">
        <w:rPr>
          <w:rFonts w:ascii="Arial"/>
          <w:b/>
          <w:color w:val="5F497A" w:themeColor="accent4" w:themeShade="BF"/>
          <w:spacing w:val="1"/>
          <w:sz w:val="28"/>
        </w:rPr>
        <w:t xml:space="preserve"> </w:t>
      </w:r>
      <w:r w:rsidRPr="00BE325D">
        <w:rPr>
          <w:rFonts w:ascii="Arial"/>
          <w:b/>
          <w:color w:val="5F497A" w:themeColor="accent4" w:themeShade="BF"/>
          <w:spacing w:val="-2"/>
          <w:sz w:val="28"/>
        </w:rPr>
        <w:t>your</w:t>
      </w:r>
      <w:r w:rsidRPr="00BE325D">
        <w:rPr>
          <w:rFonts w:ascii="Arial"/>
          <w:b/>
          <w:color w:val="5F497A" w:themeColor="accent4" w:themeShade="BF"/>
          <w:sz w:val="28"/>
        </w:rPr>
        <w:t xml:space="preserve"> school </w:t>
      </w:r>
      <w:r w:rsidRPr="00BE325D">
        <w:rPr>
          <w:rFonts w:ascii="Arial"/>
          <w:b/>
          <w:color w:val="5F497A" w:themeColor="accent4" w:themeShade="BF"/>
          <w:spacing w:val="-1"/>
          <w:sz w:val="28"/>
        </w:rPr>
        <w:t>have</w:t>
      </w:r>
      <w:r w:rsidRPr="00BE325D">
        <w:rPr>
          <w:rFonts w:ascii="Arial"/>
          <w:b/>
          <w:color w:val="5F497A" w:themeColor="accent4" w:themeShade="BF"/>
          <w:sz w:val="28"/>
        </w:rPr>
        <w:t xml:space="preserve"> to do?</w:t>
      </w:r>
    </w:p>
    <w:p w:rsidR="00585AB6" w:rsidRDefault="00585AB6">
      <w:pPr>
        <w:spacing w:line="240" w:lineRule="exact"/>
        <w:rPr>
          <w:sz w:val="24"/>
          <w:szCs w:val="24"/>
        </w:rPr>
      </w:pPr>
    </w:p>
    <w:p w:rsidR="00585AB6" w:rsidRDefault="00585AB6">
      <w:pPr>
        <w:spacing w:before="16" w:line="260" w:lineRule="exact"/>
        <w:rPr>
          <w:sz w:val="26"/>
          <w:szCs w:val="26"/>
        </w:rPr>
      </w:pPr>
    </w:p>
    <w:p w:rsidR="00585AB6" w:rsidRPr="00227CD1" w:rsidRDefault="008C1E42" w:rsidP="001C142A">
      <w:pPr>
        <w:pStyle w:val="BodyText"/>
        <w:ind w:right="2"/>
        <w:rPr>
          <w:b/>
        </w:rPr>
      </w:pPr>
      <w:r>
        <w:rPr>
          <w:spacing w:val="-1"/>
        </w:rPr>
        <w:t>Your</w:t>
      </w:r>
      <w:r>
        <w:t xml:space="preserve"> school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senior</w:t>
      </w:r>
      <w:r>
        <w:t xml:space="preserve"> member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t xml:space="preserve"> is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 child</w:t>
      </w:r>
      <w:r>
        <w:rPr>
          <w:spacing w:val="-2"/>
        </w:rPr>
        <w:t xml:space="preserve"> </w:t>
      </w:r>
      <w:r>
        <w:rPr>
          <w:spacing w:val="-1"/>
        </w:rPr>
        <w:t>protection.</w:t>
      </w:r>
      <w:r>
        <w:rPr>
          <w:spacing w:val="4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 w:rsidRPr="00227CD1">
        <w:rPr>
          <w:b/>
          <w:spacing w:val="-1"/>
        </w:rPr>
        <w:t>Designated</w:t>
      </w:r>
      <w:r w:rsidRPr="00227CD1">
        <w:rPr>
          <w:b/>
          <w:spacing w:val="25"/>
        </w:rPr>
        <w:t xml:space="preserve"> </w:t>
      </w:r>
      <w:r w:rsidRPr="00227CD1">
        <w:rPr>
          <w:b/>
          <w:spacing w:val="-1"/>
        </w:rPr>
        <w:t>Safeguarding</w:t>
      </w:r>
      <w:r w:rsidRPr="00227CD1">
        <w:rPr>
          <w:b/>
          <w:spacing w:val="-2"/>
        </w:rPr>
        <w:t xml:space="preserve"> </w:t>
      </w:r>
      <w:r w:rsidRPr="00227CD1">
        <w:rPr>
          <w:b/>
          <w:spacing w:val="-1"/>
        </w:rPr>
        <w:t>Lead</w:t>
      </w:r>
      <w:r w:rsidR="00C663E9">
        <w:rPr>
          <w:b/>
          <w:spacing w:val="-1"/>
        </w:rPr>
        <w:t xml:space="preserve"> (DSL) and this is Kay Vousden</w:t>
      </w:r>
      <w:r w:rsidRPr="00227CD1">
        <w:rPr>
          <w:b/>
          <w:spacing w:val="-1"/>
        </w:rPr>
        <w:t>.</w:t>
      </w:r>
      <w:r w:rsidR="00C663E9">
        <w:rPr>
          <w:b/>
          <w:spacing w:val="-1"/>
        </w:rPr>
        <w:t xml:space="preserve"> The Deputy Designated Safeguarding Leads are Ros Hutchins and James Osler.</w:t>
      </w:r>
    </w:p>
    <w:p w:rsidR="00585AB6" w:rsidRDefault="00585AB6" w:rsidP="001C142A">
      <w:pPr>
        <w:spacing w:before="5" w:line="180" w:lineRule="exact"/>
        <w:rPr>
          <w:sz w:val="18"/>
          <w:szCs w:val="18"/>
        </w:rPr>
      </w:pPr>
    </w:p>
    <w:p w:rsidR="00585AB6" w:rsidRDefault="00585AB6" w:rsidP="001C142A">
      <w:pPr>
        <w:spacing w:line="240" w:lineRule="exact"/>
        <w:rPr>
          <w:sz w:val="24"/>
          <w:szCs w:val="24"/>
        </w:rPr>
      </w:pPr>
    </w:p>
    <w:p w:rsidR="00585AB6" w:rsidRPr="00C663E9" w:rsidRDefault="008C1E42" w:rsidP="001C142A">
      <w:pPr>
        <w:pStyle w:val="BodyText"/>
        <w:ind w:right="2"/>
        <w:rPr>
          <w:rFonts w:cs="Arial"/>
        </w:rPr>
      </w:pPr>
      <w:r w:rsidRPr="00C663E9">
        <w:rPr>
          <w:rFonts w:cs="Arial"/>
          <w:spacing w:val="-1"/>
        </w:rPr>
        <w:t>Your</w:t>
      </w:r>
      <w:r w:rsidRPr="00C663E9">
        <w:rPr>
          <w:rFonts w:cs="Arial"/>
        </w:rPr>
        <w:t xml:space="preserve"> school </w:t>
      </w:r>
      <w:r w:rsidRPr="00C663E9">
        <w:rPr>
          <w:rFonts w:cs="Arial"/>
          <w:spacing w:val="-1"/>
        </w:rPr>
        <w:t>will</w:t>
      </w:r>
      <w:r w:rsidRPr="00C663E9">
        <w:rPr>
          <w:rFonts w:cs="Arial"/>
        </w:rPr>
        <w:t xml:space="preserve"> </w:t>
      </w:r>
      <w:r w:rsidRPr="00C663E9">
        <w:rPr>
          <w:rFonts w:cs="Arial"/>
          <w:spacing w:val="-1"/>
        </w:rPr>
        <w:t>have</w:t>
      </w:r>
      <w:r w:rsidRPr="00C663E9">
        <w:rPr>
          <w:rFonts w:cs="Arial"/>
        </w:rPr>
        <w:t xml:space="preserve"> a</w:t>
      </w:r>
      <w:r w:rsidRPr="00C663E9">
        <w:rPr>
          <w:rFonts w:cs="Arial"/>
          <w:spacing w:val="1"/>
        </w:rPr>
        <w:t xml:space="preserve"> </w:t>
      </w:r>
      <w:r w:rsidRPr="00C663E9">
        <w:rPr>
          <w:rFonts w:cs="Arial"/>
          <w:spacing w:val="-1"/>
        </w:rPr>
        <w:t>Child</w:t>
      </w:r>
      <w:r w:rsidRPr="00C663E9">
        <w:rPr>
          <w:rFonts w:cs="Arial"/>
        </w:rPr>
        <w:t xml:space="preserve"> </w:t>
      </w:r>
      <w:r w:rsidRPr="00C663E9">
        <w:rPr>
          <w:rFonts w:cs="Arial"/>
          <w:spacing w:val="-1"/>
        </w:rPr>
        <w:t>Protection</w:t>
      </w:r>
      <w:r w:rsidRPr="00C663E9">
        <w:rPr>
          <w:rFonts w:cs="Arial"/>
          <w:spacing w:val="31"/>
        </w:rPr>
        <w:t xml:space="preserve"> </w:t>
      </w:r>
      <w:r w:rsidRPr="00C663E9">
        <w:rPr>
          <w:rFonts w:cs="Arial"/>
          <w:spacing w:val="-1"/>
        </w:rPr>
        <w:t>Policy.</w:t>
      </w:r>
      <w:r w:rsidRPr="00C663E9">
        <w:rPr>
          <w:rFonts w:cs="Arial"/>
          <w:spacing w:val="66"/>
        </w:rPr>
        <w:t xml:space="preserve"> </w:t>
      </w:r>
      <w:r w:rsidRPr="00C663E9">
        <w:rPr>
          <w:rFonts w:cs="Arial"/>
        </w:rPr>
        <w:t>This</w:t>
      </w:r>
      <w:r w:rsidRPr="00C663E9">
        <w:rPr>
          <w:rFonts w:cs="Arial"/>
          <w:spacing w:val="-3"/>
        </w:rPr>
        <w:t xml:space="preserve"> </w:t>
      </w:r>
      <w:r w:rsidRPr="00C663E9">
        <w:rPr>
          <w:rFonts w:cs="Arial"/>
          <w:spacing w:val="-1"/>
        </w:rPr>
        <w:t>document</w:t>
      </w:r>
      <w:r w:rsidRPr="00C663E9">
        <w:rPr>
          <w:rFonts w:cs="Arial"/>
          <w:spacing w:val="-2"/>
        </w:rPr>
        <w:t xml:space="preserve"> </w:t>
      </w:r>
      <w:r w:rsidRPr="00C663E9">
        <w:rPr>
          <w:rFonts w:cs="Arial"/>
          <w:spacing w:val="-1"/>
        </w:rPr>
        <w:t>will</w:t>
      </w:r>
      <w:r w:rsidRPr="00C663E9">
        <w:rPr>
          <w:rFonts w:cs="Arial"/>
        </w:rPr>
        <w:t xml:space="preserve"> set out</w:t>
      </w:r>
      <w:r w:rsidRPr="00C663E9">
        <w:rPr>
          <w:rFonts w:cs="Arial"/>
          <w:spacing w:val="-2"/>
        </w:rPr>
        <w:t xml:space="preserve"> </w:t>
      </w:r>
      <w:r w:rsidRPr="00C663E9">
        <w:rPr>
          <w:rFonts w:cs="Arial"/>
          <w:spacing w:val="-1"/>
        </w:rPr>
        <w:t>the</w:t>
      </w:r>
      <w:r w:rsidRPr="00C663E9">
        <w:rPr>
          <w:rFonts w:cs="Arial"/>
          <w:spacing w:val="27"/>
        </w:rPr>
        <w:t xml:space="preserve"> </w:t>
      </w:r>
      <w:r w:rsidRPr="00C663E9">
        <w:rPr>
          <w:rFonts w:cs="Arial"/>
        </w:rPr>
        <w:t>process</w:t>
      </w:r>
      <w:r w:rsidRPr="00C663E9">
        <w:rPr>
          <w:rFonts w:cs="Arial"/>
          <w:spacing w:val="-2"/>
        </w:rPr>
        <w:t xml:space="preserve"> </w:t>
      </w:r>
      <w:r w:rsidRPr="00C663E9">
        <w:rPr>
          <w:rFonts w:cs="Arial"/>
        </w:rPr>
        <w:t xml:space="preserve">for </w:t>
      </w:r>
      <w:r w:rsidRPr="00C663E9">
        <w:rPr>
          <w:rFonts w:cs="Arial"/>
          <w:spacing w:val="-1"/>
        </w:rPr>
        <w:t>dealing</w:t>
      </w:r>
      <w:r w:rsidRPr="00C663E9">
        <w:rPr>
          <w:rFonts w:cs="Arial"/>
          <w:spacing w:val="-2"/>
        </w:rPr>
        <w:t xml:space="preserve"> </w:t>
      </w:r>
      <w:r w:rsidRPr="00C663E9">
        <w:rPr>
          <w:rFonts w:cs="Arial"/>
          <w:spacing w:val="-1"/>
        </w:rPr>
        <w:t>with</w:t>
      </w:r>
      <w:r w:rsidR="00711A3D" w:rsidRPr="00C663E9">
        <w:rPr>
          <w:rFonts w:cs="Arial"/>
        </w:rPr>
        <w:t xml:space="preserve"> </w:t>
      </w:r>
      <w:r w:rsidRPr="00C663E9">
        <w:rPr>
          <w:rFonts w:cs="Arial"/>
        </w:rPr>
        <w:t xml:space="preserve">child </w:t>
      </w:r>
      <w:r w:rsidRPr="00C663E9">
        <w:rPr>
          <w:rFonts w:cs="Arial"/>
          <w:spacing w:val="-1"/>
        </w:rPr>
        <w:t>protection</w:t>
      </w:r>
      <w:r w:rsidRPr="00C663E9">
        <w:rPr>
          <w:rFonts w:cs="Arial"/>
          <w:spacing w:val="31"/>
        </w:rPr>
        <w:t xml:space="preserve"> </w:t>
      </w:r>
      <w:r w:rsidRPr="00C663E9">
        <w:rPr>
          <w:rFonts w:cs="Arial"/>
        </w:rPr>
        <w:t>concerns.</w:t>
      </w:r>
      <w:r w:rsidRPr="00C663E9">
        <w:rPr>
          <w:rFonts w:cs="Arial"/>
          <w:spacing w:val="-1"/>
        </w:rPr>
        <w:t xml:space="preserve"> If</w:t>
      </w:r>
      <w:r w:rsidRPr="00C663E9">
        <w:rPr>
          <w:rFonts w:cs="Arial"/>
          <w:spacing w:val="2"/>
        </w:rPr>
        <w:t xml:space="preserve"> </w:t>
      </w:r>
      <w:r w:rsidRPr="00C663E9">
        <w:rPr>
          <w:rFonts w:cs="Arial"/>
          <w:spacing w:val="-1"/>
        </w:rPr>
        <w:t>you</w:t>
      </w:r>
      <w:r w:rsidRPr="00C663E9">
        <w:rPr>
          <w:rFonts w:cs="Arial"/>
        </w:rPr>
        <w:t xml:space="preserve"> </w:t>
      </w:r>
      <w:r w:rsidRPr="00C663E9">
        <w:rPr>
          <w:rFonts w:cs="Arial"/>
          <w:spacing w:val="-1"/>
        </w:rPr>
        <w:t>would</w:t>
      </w:r>
      <w:r w:rsidRPr="00C663E9">
        <w:rPr>
          <w:rFonts w:cs="Arial"/>
          <w:spacing w:val="-2"/>
        </w:rPr>
        <w:t xml:space="preserve"> </w:t>
      </w:r>
      <w:r w:rsidRPr="00C663E9">
        <w:rPr>
          <w:rFonts w:cs="Arial"/>
          <w:spacing w:val="-1"/>
        </w:rPr>
        <w:t>like</w:t>
      </w:r>
      <w:r w:rsidRPr="00C663E9">
        <w:rPr>
          <w:rFonts w:cs="Arial"/>
        </w:rPr>
        <w:t xml:space="preserve"> to </w:t>
      </w:r>
      <w:r w:rsidRPr="00C663E9">
        <w:rPr>
          <w:rFonts w:cs="Arial"/>
          <w:spacing w:val="-1"/>
        </w:rPr>
        <w:t>read</w:t>
      </w:r>
      <w:r w:rsidRPr="00C663E9">
        <w:rPr>
          <w:rFonts w:cs="Arial"/>
        </w:rPr>
        <w:t xml:space="preserve"> </w:t>
      </w:r>
      <w:r w:rsidRPr="00C663E9">
        <w:rPr>
          <w:rFonts w:cs="Arial"/>
          <w:spacing w:val="-1"/>
        </w:rPr>
        <w:t>this</w:t>
      </w:r>
      <w:r w:rsidRPr="00C663E9">
        <w:rPr>
          <w:rFonts w:cs="Arial"/>
          <w:spacing w:val="23"/>
        </w:rPr>
        <w:t xml:space="preserve"> </w:t>
      </w:r>
      <w:r w:rsidRPr="00C663E9">
        <w:rPr>
          <w:rFonts w:cs="Arial"/>
          <w:spacing w:val="-1"/>
        </w:rPr>
        <w:t>policy</w:t>
      </w:r>
      <w:r w:rsidRPr="00C663E9">
        <w:rPr>
          <w:rFonts w:cs="Arial"/>
          <w:spacing w:val="-3"/>
        </w:rPr>
        <w:t xml:space="preserve"> </w:t>
      </w:r>
      <w:r w:rsidRPr="00C663E9">
        <w:rPr>
          <w:rFonts w:cs="Arial"/>
          <w:spacing w:val="-1"/>
        </w:rPr>
        <w:t>you</w:t>
      </w:r>
      <w:r w:rsidRPr="00C663E9">
        <w:rPr>
          <w:rFonts w:cs="Arial"/>
        </w:rPr>
        <w:t xml:space="preserve"> may</w:t>
      </w:r>
      <w:r w:rsidRPr="00C663E9">
        <w:rPr>
          <w:rFonts w:cs="Arial"/>
          <w:spacing w:val="-3"/>
        </w:rPr>
        <w:t xml:space="preserve"> </w:t>
      </w:r>
      <w:r w:rsidRPr="00C663E9">
        <w:rPr>
          <w:rFonts w:cs="Arial"/>
        </w:rPr>
        <w:t xml:space="preserve">find it </w:t>
      </w:r>
      <w:r w:rsidRPr="00C663E9">
        <w:rPr>
          <w:rFonts w:cs="Arial"/>
          <w:spacing w:val="-1"/>
        </w:rPr>
        <w:t>on</w:t>
      </w:r>
      <w:r w:rsidRPr="00C663E9">
        <w:rPr>
          <w:rFonts w:cs="Arial"/>
        </w:rPr>
        <w:t xml:space="preserve"> </w:t>
      </w:r>
      <w:r w:rsidR="00711A3D" w:rsidRPr="00C663E9">
        <w:rPr>
          <w:rFonts w:cs="Arial"/>
          <w:spacing w:val="-1"/>
        </w:rPr>
        <w:t>your</w:t>
      </w:r>
      <w:r w:rsidRPr="00C663E9">
        <w:rPr>
          <w:rFonts w:cs="Arial"/>
        </w:rPr>
        <w:t xml:space="preserve"> </w:t>
      </w:r>
      <w:r w:rsidRPr="00C663E9">
        <w:rPr>
          <w:rFonts w:cs="Arial"/>
          <w:spacing w:val="-1"/>
        </w:rPr>
        <w:t>school’s</w:t>
      </w:r>
      <w:r w:rsidRPr="00C663E9">
        <w:rPr>
          <w:rFonts w:cs="Arial"/>
          <w:spacing w:val="31"/>
        </w:rPr>
        <w:t xml:space="preserve"> </w:t>
      </w:r>
      <w:r w:rsidR="00711A3D" w:rsidRPr="00C663E9">
        <w:rPr>
          <w:rFonts w:cs="Arial"/>
          <w:spacing w:val="-1"/>
        </w:rPr>
        <w:t>website. A</w:t>
      </w:r>
      <w:r w:rsidRPr="00C663E9">
        <w:rPr>
          <w:rFonts w:cs="Arial"/>
          <w:spacing w:val="-1"/>
        </w:rPr>
        <w:t xml:space="preserve">lternatively </w:t>
      </w:r>
      <w:r w:rsidR="00711A3D" w:rsidRPr="00C663E9">
        <w:rPr>
          <w:rFonts w:cs="Arial"/>
          <w:spacing w:val="-1"/>
        </w:rPr>
        <w:t>the</w:t>
      </w:r>
      <w:r w:rsidR="000813AC" w:rsidRPr="00C663E9">
        <w:rPr>
          <w:rFonts w:cs="Arial"/>
          <w:spacing w:val="-1"/>
        </w:rPr>
        <w:t xml:space="preserve"> school can provide you with a copy</w:t>
      </w:r>
      <w:r w:rsidR="000813AC" w:rsidRPr="00C663E9">
        <w:rPr>
          <w:rFonts w:cs="Arial"/>
          <w:spacing w:val="-2"/>
        </w:rPr>
        <w:t>; p</w:t>
      </w:r>
      <w:r w:rsidRPr="00C663E9">
        <w:rPr>
          <w:rFonts w:cs="Arial"/>
        </w:rPr>
        <w:t>lease</w:t>
      </w:r>
      <w:r w:rsidRPr="00C663E9">
        <w:rPr>
          <w:rFonts w:cs="Arial"/>
          <w:spacing w:val="-2"/>
        </w:rPr>
        <w:t xml:space="preserve"> </w:t>
      </w:r>
      <w:r w:rsidRPr="00C663E9">
        <w:rPr>
          <w:rFonts w:cs="Arial"/>
        </w:rPr>
        <w:t>ask</w:t>
      </w:r>
      <w:r w:rsidRPr="00C663E9">
        <w:rPr>
          <w:rFonts w:cs="Arial"/>
          <w:spacing w:val="-2"/>
        </w:rPr>
        <w:t xml:space="preserve"> </w:t>
      </w:r>
      <w:r w:rsidRPr="00C663E9">
        <w:rPr>
          <w:rFonts w:cs="Arial"/>
        </w:rPr>
        <w:t>at</w:t>
      </w:r>
      <w:r w:rsidRPr="00C663E9">
        <w:rPr>
          <w:rFonts w:cs="Arial"/>
          <w:spacing w:val="29"/>
        </w:rPr>
        <w:t xml:space="preserve"> </w:t>
      </w:r>
      <w:r w:rsidR="006A73DB" w:rsidRPr="00C663E9">
        <w:rPr>
          <w:rFonts w:cs="Arial"/>
          <w:spacing w:val="29"/>
        </w:rPr>
        <w:t>your school</w:t>
      </w:r>
      <w:r w:rsidR="000813AC" w:rsidRPr="00C663E9">
        <w:rPr>
          <w:rFonts w:cs="Arial"/>
          <w:spacing w:val="29"/>
        </w:rPr>
        <w:t xml:space="preserve"> </w:t>
      </w:r>
      <w:r w:rsidRPr="00C663E9">
        <w:rPr>
          <w:rFonts w:cs="Arial"/>
          <w:spacing w:val="-1"/>
        </w:rPr>
        <w:t>reception.</w:t>
      </w:r>
    </w:p>
    <w:p w:rsidR="00585AB6" w:rsidRDefault="00585AB6" w:rsidP="001C142A">
      <w:pPr>
        <w:spacing w:before="3" w:line="180" w:lineRule="exact"/>
        <w:rPr>
          <w:sz w:val="18"/>
          <w:szCs w:val="18"/>
        </w:rPr>
      </w:pPr>
    </w:p>
    <w:p w:rsidR="00585AB6" w:rsidRDefault="00585AB6" w:rsidP="001C142A">
      <w:pPr>
        <w:spacing w:line="240" w:lineRule="exact"/>
        <w:rPr>
          <w:sz w:val="24"/>
          <w:szCs w:val="24"/>
        </w:rPr>
      </w:pPr>
    </w:p>
    <w:p w:rsidR="00585AB6" w:rsidRDefault="008C1E42" w:rsidP="001C142A">
      <w:pPr>
        <w:pStyle w:val="BodyText"/>
        <w:ind w:right="2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also set 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rPr>
          <w:spacing w:val="-1"/>
        </w:rPr>
        <w:t>allegations</w:t>
      </w:r>
      <w:r>
        <w:rPr>
          <w:spacing w:val="-3"/>
        </w:rPr>
        <w:t xml:space="preserve"> </w:t>
      </w:r>
      <w:r>
        <w:rPr>
          <w:spacing w:val="-1"/>
        </w:rPr>
        <w:t>about member</w:t>
      </w:r>
      <w:r w:rsidR="00711A3D">
        <w:rPr>
          <w:spacing w:val="-1"/>
        </w:rPr>
        <w:t>s</w:t>
      </w:r>
      <w: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staff</w:t>
      </w:r>
      <w:r w:rsidR="00711A3D">
        <w:t>, including volunteers</w:t>
      </w:r>
      <w:r>
        <w:t>.</w:t>
      </w:r>
    </w:p>
    <w:p w:rsidR="00585AB6" w:rsidRDefault="00585AB6" w:rsidP="001C142A">
      <w:pPr>
        <w:spacing w:before="5" w:line="180" w:lineRule="exact"/>
        <w:rPr>
          <w:sz w:val="18"/>
          <w:szCs w:val="18"/>
        </w:rPr>
      </w:pPr>
    </w:p>
    <w:p w:rsidR="00585AB6" w:rsidRDefault="00585AB6" w:rsidP="001C142A">
      <w:pPr>
        <w:spacing w:line="240" w:lineRule="exact"/>
        <w:rPr>
          <w:sz w:val="24"/>
          <w:szCs w:val="24"/>
        </w:rPr>
      </w:pPr>
    </w:p>
    <w:p w:rsidR="00585AB6" w:rsidRDefault="008C1E42" w:rsidP="001C142A">
      <w:pPr>
        <w:pStyle w:val="BodyText"/>
        <w:ind w:right="316"/>
      </w:pPr>
      <w:r>
        <w:t>All</w:t>
      </w:r>
      <w:r>
        <w:rPr>
          <w:spacing w:val="-1"/>
        </w:rPr>
        <w:t xml:space="preserve"> </w:t>
      </w:r>
      <w:r>
        <w:t xml:space="preserve">adults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school</w:t>
      </w:r>
      <w:r w:rsidR="00711A3D">
        <w:t xml:space="preserve">, </w:t>
      </w:r>
      <w:r>
        <w:rPr>
          <w:spacing w:val="-1"/>
        </w:rPr>
        <w:t xml:space="preserve">including </w:t>
      </w:r>
      <w:r w:rsidR="00711A3D">
        <w:t>volunteers,</w:t>
      </w:r>
      <w:r>
        <w:rPr>
          <w:spacing w:val="3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 xml:space="preserve">training </w:t>
      </w:r>
      <w:r>
        <w:t xml:space="preserve">to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concerns.</w:t>
      </w:r>
    </w:p>
    <w:p w:rsidR="007552DE" w:rsidRPr="007552DE" w:rsidRDefault="008C1E42" w:rsidP="001C142A">
      <w:pPr>
        <w:pStyle w:val="BodyText"/>
        <w:ind w:right="2"/>
        <w:rPr>
          <w:spacing w:val="-1"/>
        </w:rPr>
      </w:pP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duty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report</w:t>
      </w:r>
      <w:r w:rsidR="00711A3D">
        <w:t xml:space="preserve"> </w:t>
      </w:r>
      <w:r w:rsidR="006A73DB">
        <w:t xml:space="preserve">these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rPr>
          <w:spacing w:val="-2"/>
        </w:rPr>
        <w:t xml:space="preserve"> </w:t>
      </w:r>
      <w:r>
        <w:rPr>
          <w:spacing w:val="-1"/>
        </w:rPr>
        <w:t>Lead.</w:t>
      </w:r>
    </w:p>
    <w:p w:rsidR="00585AB6" w:rsidRDefault="00585AB6" w:rsidP="001C142A">
      <w:pPr>
        <w:spacing w:line="240" w:lineRule="exact"/>
        <w:rPr>
          <w:sz w:val="24"/>
          <w:szCs w:val="24"/>
        </w:rPr>
      </w:pPr>
    </w:p>
    <w:p w:rsidR="00585AB6" w:rsidRPr="00587DD8" w:rsidRDefault="008C1E42" w:rsidP="001C142A">
      <w:pPr>
        <w:pStyle w:val="BodyText"/>
        <w:ind w:right="44"/>
        <w:rPr>
          <w:b/>
        </w:rPr>
      </w:pPr>
      <w:r w:rsidRPr="00587DD8">
        <w:rPr>
          <w:b/>
          <w:spacing w:val="-1"/>
        </w:rPr>
        <w:t>Your</w:t>
      </w:r>
      <w:r w:rsidRPr="00587DD8">
        <w:rPr>
          <w:b/>
        </w:rPr>
        <w:t xml:space="preserve"> school </w:t>
      </w:r>
      <w:r w:rsidRPr="00587DD8">
        <w:rPr>
          <w:b/>
          <w:spacing w:val="-1"/>
        </w:rPr>
        <w:t>has</w:t>
      </w:r>
      <w:r w:rsidRPr="00587DD8">
        <w:rPr>
          <w:b/>
        </w:rPr>
        <w:t xml:space="preserve"> a</w:t>
      </w:r>
      <w:r w:rsidRPr="00587DD8">
        <w:rPr>
          <w:b/>
          <w:spacing w:val="-1"/>
        </w:rPr>
        <w:t xml:space="preserve"> legal</w:t>
      </w:r>
      <w:r w:rsidRPr="00587DD8">
        <w:rPr>
          <w:b/>
        </w:rPr>
        <w:t xml:space="preserve"> duty</w:t>
      </w:r>
      <w:r w:rsidRPr="00587DD8">
        <w:rPr>
          <w:b/>
          <w:spacing w:val="-2"/>
        </w:rPr>
        <w:t xml:space="preserve"> </w:t>
      </w:r>
      <w:r w:rsidRPr="00587DD8">
        <w:rPr>
          <w:b/>
        </w:rPr>
        <w:t xml:space="preserve">to </w:t>
      </w:r>
      <w:r w:rsidRPr="00587DD8">
        <w:rPr>
          <w:b/>
          <w:spacing w:val="-1"/>
        </w:rPr>
        <w:t>talk</w:t>
      </w:r>
      <w:r w:rsidRPr="00587DD8">
        <w:rPr>
          <w:b/>
        </w:rPr>
        <w:t xml:space="preserve"> to</w:t>
      </w:r>
      <w:r w:rsidRPr="00587DD8">
        <w:rPr>
          <w:b/>
          <w:spacing w:val="-1"/>
        </w:rPr>
        <w:t xml:space="preserve"> other</w:t>
      </w:r>
      <w:r w:rsidRPr="00587DD8">
        <w:rPr>
          <w:b/>
          <w:spacing w:val="21"/>
        </w:rPr>
        <w:t xml:space="preserve"> </w:t>
      </w:r>
      <w:r w:rsidRPr="00587DD8">
        <w:rPr>
          <w:rFonts w:cs="Arial"/>
          <w:b/>
          <w:spacing w:val="-1"/>
        </w:rPr>
        <w:t>agencies</w:t>
      </w:r>
      <w:r w:rsidRPr="00587DD8">
        <w:rPr>
          <w:rFonts w:cs="Arial"/>
          <w:b/>
        </w:rPr>
        <w:t xml:space="preserve"> </w:t>
      </w:r>
      <w:r w:rsidRPr="00587DD8">
        <w:rPr>
          <w:rFonts w:cs="Arial"/>
          <w:b/>
          <w:spacing w:val="-1"/>
        </w:rPr>
        <w:t>such</w:t>
      </w:r>
      <w:r w:rsidRPr="00587DD8">
        <w:rPr>
          <w:rFonts w:cs="Arial"/>
          <w:b/>
        </w:rPr>
        <w:t xml:space="preserve"> as </w:t>
      </w:r>
      <w:r w:rsidRPr="00587DD8">
        <w:rPr>
          <w:rFonts w:cs="Arial"/>
          <w:b/>
          <w:spacing w:val="-1"/>
        </w:rPr>
        <w:t>Children’s</w:t>
      </w:r>
      <w:r w:rsidRPr="00587DD8">
        <w:rPr>
          <w:rFonts w:cs="Arial"/>
          <w:b/>
        </w:rPr>
        <w:t xml:space="preserve"> </w:t>
      </w:r>
      <w:r w:rsidRPr="00587DD8">
        <w:rPr>
          <w:rFonts w:cs="Arial"/>
          <w:b/>
          <w:spacing w:val="-1"/>
        </w:rPr>
        <w:t>Social</w:t>
      </w:r>
      <w:r w:rsidRPr="00587DD8">
        <w:rPr>
          <w:rFonts w:cs="Arial"/>
          <w:b/>
        </w:rPr>
        <w:t xml:space="preserve"> Care</w:t>
      </w:r>
      <w:r w:rsidRPr="00587DD8">
        <w:rPr>
          <w:rFonts w:cs="Arial"/>
          <w:b/>
          <w:spacing w:val="37"/>
        </w:rPr>
        <w:t xml:space="preserve"> </w:t>
      </w:r>
      <w:r w:rsidRPr="00587DD8">
        <w:rPr>
          <w:b/>
        </w:rPr>
        <w:t>and</w:t>
      </w:r>
      <w:r w:rsidRPr="00587DD8">
        <w:rPr>
          <w:b/>
          <w:spacing w:val="-2"/>
        </w:rPr>
        <w:t xml:space="preserve"> </w:t>
      </w:r>
      <w:r w:rsidR="00711A3D" w:rsidRPr="00587DD8">
        <w:rPr>
          <w:b/>
          <w:spacing w:val="-2"/>
        </w:rPr>
        <w:t xml:space="preserve">the </w:t>
      </w:r>
      <w:r w:rsidRPr="00587DD8">
        <w:rPr>
          <w:b/>
          <w:spacing w:val="-1"/>
        </w:rPr>
        <w:t>Police</w:t>
      </w:r>
      <w:r w:rsidRPr="00587DD8">
        <w:rPr>
          <w:b/>
          <w:spacing w:val="2"/>
        </w:rPr>
        <w:t xml:space="preserve"> </w:t>
      </w:r>
      <w:r w:rsidRPr="00587DD8">
        <w:rPr>
          <w:b/>
          <w:spacing w:val="-2"/>
        </w:rPr>
        <w:t>if</w:t>
      </w:r>
      <w:r w:rsidRPr="00587DD8">
        <w:rPr>
          <w:b/>
        </w:rPr>
        <w:t xml:space="preserve"> they</w:t>
      </w:r>
      <w:r w:rsidRPr="00587DD8">
        <w:rPr>
          <w:b/>
          <w:spacing w:val="-3"/>
        </w:rPr>
        <w:t xml:space="preserve"> </w:t>
      </w:r>
      <w:r w:rsidRPr="00587DD8">
        <w:rPr>
          <w:b/>
        </w:rPr>
        <w:t>think</w:t>
      </w:r>
      <w:r w:rsidRPr="00587DD8">
        <w:rPr>
          <w:b/>
          <w:spacing w:val="-2"/>
        </w:rPr>
        <w:t xml:space="preserve"> </w:t>
      </w:r>
      <w:r w:rsidRPr="00587DD8">
        <w:rPr>
          <w:b/>
        </w:rPr>
        <w:t>a</w:t>
      </w:r>
      <w:r w:rsidRPr="00587DD8">
        <w:rPr>
          <w:b/>
          <w:spacing w:val="1"/>
        </w:rPr>
        <w:t xml:space="preserve"> </w:t>
      </w:r>
      <w:r w:rsidRPr="00587DD8">
        <w:rPr>
          <w:b/>
        </w:rPr>
        <w:t>child</w:t>
      </w:r>
      <w:r w:rsidRPr="00587DD8">
        <w:rPr>
          <w:b/>
          <w:spacing w:val="-2"/>
        </w:rPr>
        <w:t xml:space="preserve"> </w:t>
      </w:r>
      <w:r w:rsidRPr="00587DD8">
        <w:rPr>
          <w:b/>
        </w:rPr>
        <w:t>may</w:t>
      </w:r>
      <w:r w:rsidRPr="00587DD8">
        <w:rPr>
          <w:b/>
          <w:spacing w:val="-3"/>
        </w:rPr>
        <w:t xml:space="preserve"> </w:t>
      </w:r>
      <w:r w:rsidRPr="00587DD8">
        <w:rPr>
          <w:b/>
        </w:rPr>
        <w:t>be</w:t>
      </w:r>
      <w:r w:rsidRPr="00587DD8">
        <w:rPr>
          <w:b/>
          <w:spacing w:val="-2"/>
        </w:rPr>
        <w:t xml:space="preserve"> </w:t>
      </w:r>
      <w:r w:rsidRPr="00587DD8">
        <w:rPr>
          <w:b/>
        </w:rPr>
        <w:t>at</w:t>
      </w:r>
      <w:r w:rsidRPr="00587DD8">
        <w:rPr>
          <w:b/>
          <w:spacing w:val="20"/>
        </w:rPr>
        <w:t xml:space="preserve"> </w:t>
      </w:r>
      <w:r w:rsidRPr="00587DD8">
        <w:rPr>
          <w:b/>
          <w:spacing w:val="-1"/>
        </w:rPr>
        <w:t>risk</w:t>
      </w:r>
      <w:r w:rsidRPr="00587DD8">
        <w:rPr>
          <w:b/>
        </w:rPr>
        <w:t xml:space="preserve"> of </w:t>
      </w:r>
      <w:r w:rsidRPr="00587DD8">
        <w:rPr>
          <w:b/>
          <w:spacing w:val="-1"/>
        </w:rPr>
        <w:t>harm.</w:t>
      </w:r>
    </w:p>
    <w:p w:rsidR="007552DE" w:rsidRDefault="007552DE">
      <w:pPr>
        <w:spacing w:before="16" w:line="260" w:lineRule="exact"/>
        <w:rPr>
          <w:sz w:val="26"/>
          <w:szCs w:val="26"/>
        </w:rPr>
      </w:pPr>
    </w:p>
    <w:p w:rsidR="00585AB6" w:rsidRPr="00BE325D" w:rsidRDefault="008C1E42" w:rsidP="00C663E9">
      <w:pPr>
        <w:spacing w:before="49"/>
        <w:ind w:right="243"/>
        <w:jc w:val="center"/>
        <w:rPr>
          <w:rFonts w:ascii="Arial" w:eastAsia="Arial" w:hAnsi="Arial" w:cs="Arial"/>
          <w:color w:val="5F497A" w:themeColor="accent4" w:themeShade="BF"/>
          <w:sz w:val="28"/>
          <w:szCs w:val="24"/>
        </w:rPr>
      </w:pPr>
      <w:r w:rsidRPr="00BE325D">
        <w:rPr>
          <w:rFonts w:ascii="Arial"/>
          <w:b/>
          <w:color w:val="5F497A" w:themeColor="accent4" w:themeShade="BF"/>
          <w:sz w:val="28"/>
        </w:rPr>
        <w:lastRenderedPageBreak/>
        <w:t>What do</w:t>
      </w:r>
      <w:r w:rsidRPr="00BE325D">
        <w:rPr>
          <w:rFonts w:ascii="Arial"/>
          <w:b/>
          <w:color w:val="5F497A" w:themeColor="accent4" w:themeShade="BF"/>
          <w:spacing w:val="2"/>
          <w:sz w:val="28"/>
        </w:rPr>
        <w:t xml:space="preserve"> </w:t>
      </w:r>
      <w:r w:rsidRPr="00BE325D">
        <w:rPr>
          <w:rFonts w:ascii="Arial"/>
          <w:b/>
          <w:color w:val="5F497A" w:themeColor="accent4" w:themeShade="BF"/>
          <w:spacing w:val="-3"/>
          <w:sz w:val="28"/>
        </w:rPr>
        <w:t>you</w:t>
      </w:r>
      <w:r w:rsidRPr="00BE325D">
        <w:rPr>
          <w:rFonts w:ascii="Arial"/>
          <w:b/>
          <w:color w:val="5F497A" w:themeColor="accent4" w:themeShade="BF"/>
          <w:sz w:val="28"/>
        </w:rPr>
        <w:t xml:space="preserve"> need to know?</w:t>
      </w:r>
    </w:p>
    <w:p w:rsidR="00585AB6" w:rsidRPr="00BE325D" w:rsidRDefault="00487CCE">
      <w:pPr>
        <w:spacing w:before="124"/>
        <w:ind w:left="2188" w:right="5461"/>
        <w:rPr>
          <w:rFonts w:ascii="Times New Roman" w:eastAsia="Times New Roman" w:hAnsi="Times New Roman" w:cs="Times New Roman"/>
          <w:color w:val="5F497A" w:themeColor="accent4" w:themeShade="BF"/>
          <w:szCs w:val="20"/>
        </w:rPr>
      </w:pPr>
      <w:r>
        <w:rPr>
          <w:noProof/>
          <w:color w:val="5F497A" w:themeColor="accent4" w:themeShade="BF"/>
          <w:sz w:val="24"/>
          <w:lang w:val="en-GB" w:eastAsia="en-GB"/>
        </w:rPr>
        <w:drawing>
          <wp:inline distT="0" distB="0" distL="0" distR="0">
            <wp:extent cx="297180" cy="320675"/>
            <wp:effectExtent l="0" t="0" r="7620" b="317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B6" w:rsidRDefault="008C1E42" w:rsidP="001C142A">
      <w:pPr>
        <w:pStyle w:val="BodyText"/>
        <w:spacing w:before="123"/>
        <w:ind w:right="115"/>
      </w:pPr>
      <w:r>
        <w:t xml:space="preserve">If </w:t>
      </w:r>
      <w:r>
        <w:rPr>
          <w:spacing w:val="-1"/>
        </w:rPr>
        <w:t>anyone</w:t>
      </w:r>
      <w:r>
        <w:t xml:space="preserve"> in </w:t>
      </w:r>
      <w:r>
        <w:rPr>
          <w:spacing w:val="-1"/>
        </w:rPr>
        <w:t>school</w:t>
      </w:r>
      <w:r>
        <w:t xml:space="preserve"> is</w:t>
      </w:r>
      <w:r>
        <w:rPr>
          <w:spacing w:val="-3"/>
        </w:rPr>
        <w:t xml:space="preserve"> </w:t>
      </w:r>
      <w:r>
        <w:t>worried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child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 discussed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unless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t xml:space="preserve"> </w:t>
      </w:r>
      <w:r>
        <w:rPr>
          <w:spacing w:val="-1"/>
        </w:rPr>
        <w:t>that</w:t>
      </w:r>
      <w:r>
        <w:t xml:space="preserve"> this</w:t>
      </w:r>
      <w:r>
        <w:rPr>
          <w:spacing w:val="21"/>
        </w:rPr>
        <w:t xml:space="preserve"> </w:t>
      </w:r>
      <w:r>
        <w:rPr>
          <w:spacing w:val="-1"/>
        </w:rPr>
        <w:t>conversation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child at</w:t>
      </w:r>
      <w:r>
        <w:rPr>
          <w:spacing w:val="-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harm.</w:t>
      </w:r>
    </w:p>
    <w:p w:rsidR="00585AB6" w:rsidRDefault="00585AB6" w:rsidP="001C142A">
      <w:pPr>
        <w:spacing w:before="5" w:line="180" w:lineRule="exact"/>
        <w:rPr>
          <w:sz w:val="18"/>
          <w:szCs w:val="18"/>
        </w:rPr>
      </w:pPr>
    </w:p>
    <w:p w:rsidR="00585AB6" w:rsidRDefault="00585AB6" w:rsidP="001C142A">
      <w:pPr>
        <w:spacing w:line="240" w:lineRule="exact"/>
        <w:rPr>
          <w:sz w:val="24"/>
          <w:szCs w:val="24"/>
        </w:rPr>
      </w:pPr>
    </w:p>
    <w:p w:rsidR="00E7404D" w:rsidRPr="00E7404D" w:rsidRDefault="00E7404D" w:rsidP="001C142A">
      <w:pPr>
        <w:pStyle w:val="BodyText"/>
        <w:ind w:right="83"/>
        <w:rPr>
          <w:rFonts w:cs="Arial"/>
        </w:rPr>
      </w:pPr>
      <w:r>
        <w:rPr>
          <w:rFonts w:cs="Arial"/>
        </w:rPr>
        <w:t>The school must also share all relevant information with Children’s Social Care if they are concerned about your child.</w:t>
      </w:r>
    </w:p>
    <w:p w:rsidR="00585AB6" w:rsidRDefault="00585AB6" w:rsidP="001C142A">
      <w:pPr>
        <w:spacing w:before="5" w:line="180" w:lineRule="exact"/>
        <w:rPr>
          <w:sz w:val="18"/>
          <w:szCs w:val="18"/>
        </w:rPr>
      </w:pPr>
    </w:p>
    <w:p w:rsidR="00585AB6" w:rsidRDefault="00585AB6" w:rsidP="001C142A">
      <w:pPr>
        <w:spacing w:line="240" w:lineRule="exact"/>
        <w:rPr>
          <w:sz w:val="24"/>
          <w:szCs w:val="24"/>
        </w:rPr>
      </w:pPr>
    </w:p>
    <w:p w:rsidR="00585AB6" w:rsidRDefault="008C1E42" w:rsidP="001C142A">
      <w:pPr>
        <w:pStyle w:val="BodyText"/>
        <w:ind w:right="115"/>
      </w:pPr>
      <w:r>
        <w:rPr>
          <w:spacing w:val="-1"/>
        </w:rPr>
        <w:t>The</w:t>
      </w:r>
      <w:r>
        <w:t xml:space="preserve"> social </w:t>
      </w:r>
      <w:r>
        <w:rPr>
          <w:spacing w:val="-1"/>
        </w:rPr>
        <w:t>worker</w:t>
      </w:r>
      <w:r>
        <w:t xml:space="preserve"> </w:t>
      </w:r>
      <w:r>
        <w:rPr>
          <w:spacing w:val="-1"/>
        </w:rPr>
        <w:t xml:space="preserve">may </w:t>
      </w:r>
      <w:r>
        <w:t xml:space="preserve">consult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 w:rsidR="00E7404D">
        <w:rPr>
          <w:spacing w:val="-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deciding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should</w:t>
      </w:r>
      <w:r>
        <w:rPr>
          <w:spacing w:val="35"/>
        </w:rPr>
        <w:t xml:space="preserve"> </w:t>
      </w:r>
      <w:r>
        <w:rPr>
          <w:spacing w:val="-1"/>
        </w:rPr>
        <w:t>happen</w:t>
      </w:r>
      <w:r>
        <w:rPr>
          <w:spacing w:val="-2"/>
        </w:rPr>
        <w:t xml:space="preserve"> </w:t>
      </w:r>
      <w:r>
        <w:rPr>
          <w:spacing w:val="-1"/>
        </w:rPr>
        <w:t>next.</w:t>
      </w:r>
      <w:r w:rsidR="00E7404D">
        <w:rPr>
          <w:spacing w:val="-1"/>
        </w:rPr>
        <w:t xml:space="preserve"> They</w:t>
      </w:r>
      <w:r w:rsidR="00E7404D" w:rsidRPr="00E7404D">
        <w:rPr>
          <w:spacing w:val="-1"/>
        </w:rPr>
        <w:t xml:space="preserve"> </w:t>
      </w:r>
      <w:r w:rsidR="00E7404D">
        <w:rPr>
          <w:spacing w:val="-1"/>
        </w:rPr>
        <w:t>will also speak to you about the concern and keep you informed about what is happening.</w:t>
      </w:r>
    </w:p>
    <w:p w:rsidR="00585AB6" w:rsidRDefault="00585AB6" w:rsidP="001C142A">
      <w:pPr>
        <w:spacing w:before="2" w:line="180" w:lineRule="exact"/>
        <w:rPr>
          <w:sz w:val="18"/>
          <w:szCs w:val="18"/>
        </w:rPr>
      </w:pPr>
    </w:p>
    <w:p w:rsidR="00585AB6" w:rsidRDefault="00585AB6" w:rsidP="001C142A">
      <w:pPr>
        <w:spacing w:line="240" w:lineRule="exact"/>
        <w:rPr>
          <w:sz w:val="24"/>
          <w:szCs w:val="24"/>
        </w:rPr>
      </w:pPr>
    </w:p>
    <w:p w:rsidR="00585AB6" w:rsidRDefault="008C1E42" w:rsidP="001C142A">
      <w:pPr>
        <w:pStyle w:val="BodyText"/>
        <w:ind w:right="115"/>
        <w:rPr>
          <w:rFonts w:cs="Arial"/>
          <w:spacing w:val="-1"/>
        </w:rPr>
      </w:pPr>
      <w:r>
        <w:t xml:space="preserve">If </w:t>
      </w:r>
      <w:r>
        <w:rPr>
          <w:spacing w:val="-1"/>
        </w:rPr>
        <w:t>there</w:t>
      </w:r>
      <w:r>
        <w:t xml:space="preserve">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allegation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 w:rsidR="004B0DCD">
        <w:rPr>
          <w:spacing w:val="-2"/>
        </w:rPr>
        <w:t xml:space="preserve">an adult </w:t>
      </w:r>
      <w:r w:rsidR="00E7404D">
        <w:rPr>
          <w:spacing w:val="-2"/>
        </w:rPr>
        <w:t xml:space="preserve">who works at the school, </w:t>
      </w:r>
      <w:r w:rsidR="004111A4">
        <w:rPr>
          <w:spacing w:val="-2"/>
        </w:rPr>
        <w:t>the school will hold discussions with th</w:t>
      </w:r>
      <w:r>
        <w:t xml:space="preserve">e </w:t>
      </w:r>
      <w:r w:rsidR="006A73DB">
        <w:t>P</w:t>
      </w:r>
      <w:r>
        <w:rPr>
          <w:spacing w:val="-1"/>
        </w:rPr>
        <w:t>olice</w:t>
      </w:r>
      <w:r>
        <w:rPr>
          <w:spacing w:val="-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rFonts w:cs="Arial"/>
        </w:rPr>
        <w:t xml:space="preserve">Children’s Social </w:t>
      </w:r>
      <w:r>
        <w:rPr>
          <w:rFonts w:cs="Arial"/>
          <w:spacing w:val="-1"/>
        </w:rPr>
        <w:t>Care</w:t>
      </w:r>
      <w:r w:rsidR="004111A4">
        <w:rPr>
          <w:rFonts w:cs="Arial"/>
          <w:spacing w:val="-1"/>
        </w:rPr>
        <w:t>. If your child is involved, you will be kept informed of any discussions and decisions as appropriate</w:t>
      </w:r>
      <w:r>
        <w:rPr>
          <w:rFonts w:cs="Arial"/>
          <w:spacing w:val="-1"/>
        </w:rPr>
        <w:t>.</w:t>
      </w:r>
    </w:p>
    <w:p w:rsidR="006A73DB" w:rsidRDefault="006A73DB" w:rsidP="001C142A">
      <w:pPr>
        <w:pStyle w:val="BodyText"/>
        <w:ind w:right="115"/>
      </w:pPr>
    </w:p>
    <w:p w:rsidR="00585AB6" w:rsidRDefault="00487CCE">
      <w:pPr>
        <w:spacing w:before="122"/>
        <w:ind w:left="1762" w:right="54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854710" cy="688975"/>
            <wp:effectExtent l="0" t="0" r="254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B6" w:rsidRDefault="00585AB6">
      <w:pPr>
        <w:spacing w:line="170" w:lineRule="exact"/>
        <w:rPr>
          <w:sz w:val="17"/>
          <w:szCs w:val="17"/>
        </w:rPr>
      </w:pPr>
    </w:p>
    <w:p w:rsidR="00585AB6" w:rsidRDefault="00585AB6">
      <w:pPr>
        <w:spacing w:line="240" w:lineRule="exact"/>
        <w:rPr>
          <w:sz w:val="24"/>
          <w:szCs w:val="24"/>
        </w:rPr>
      </w:pPr>
    </w:p>
    <w:p w:rsidR="00585AB6" w:rsidRPr="006211F6" w:rsidRDefault="008C1E42">
      <w:pPr>
        <w:pStyle w:val="Heading1"/>
        <w:ind w:right="245"/>
        <w:jc w:val="center"/>
        <w:rPr>
          <w:b w:val="0"/>
          <w:bCs w:val="0"/>
          <w:color w:val="5F497A" w:themeColor="accent4" w:themeShade="BF"/>
        </w:rPr>
      </w:pPr>
      <w:r w:rsidRPr="006211F6">
        <w:rPr>
          <w:color w:val="5F497A" w:themeColor="accent4" w:themeShade="BF"/>
          <w:spacing w:val="-1"/>
        </w:rPr>
        <w:t>FAMILIES</w:t>
      </w:r>
      <w:r w:rsidRPr="006211F6">
        <w:rPr>
          <w:color w:val="5F497A" w:themeColor="accent4" w:themeShade="BF"/>
        </w:rPr>
        <w:t xml:space="preserve"> </w:t>
      </w:r>
      <w:r w:rsidRPr="006211F6">
        <w:rPr>
          <w:color w:val="5F497A" w:themeColor="accent4" w:themeShade="BF"/>
          <w:spacing w:val="-1"/>
        </w:rPr>
        <w:t>HAVE</w:t>
      </w:r>
      <w:r w:rsidRPr="006211F6">
        <w:rPr>
          <w:color w:val="5F497A" w:themeColor="accent4" w:themeShade="BF"/>
          <w:spacing w:val="3"/>
        </w:rPr>
        <w:t xml:space="preserve"> </w:t>
      </w:r>
      <w:r w:rsidRPr="006211F6">
        <w:rPr>
          <w:color w:val="5F497A" w:themeColor="accent4" w:themeShade="BF"/>
        </w:rPr>
        <w:t>A</w:t>
      </w:r>
      <w:r w:rsidRPr="006211F6">
        <w:rPr>
          <w:color w:val="5F497A" w:themeColor="accent4" w:themeShade="BF"/>
          <w:spacing w:val="-6"/>
        </w:rPr>
        <w:t xml:space="preserve"> </w:t>
      </w:r>
      <w:r w:rsidRPr="006211F6">
        <w:rPr>
          <w:color w:val="5F497A" w:themeColor="accent4" w:themeShade="BF"/>
        </w:rPr>
        <w:t xml:space="preserve">RIGHT TO </w:t>
      </w:r>
      <w:r w:rsidRPr="006211F6">
        <w:rPr>
          <w:color w:val="5F497A" w:themeColor="accent4" w:themeShade="BF"/>
          <w:spacing w:val="-1"/>
        </w:rPr>
        <w:t>EXPECT</w:t>
      </w:r>
      <w:r w:rsidRPr="006211F6">
        <w:rPr>
          <w:color w:val="5F497A" w:themeColor="accent4" w:themeShade="BF"/>
          <w:spacing w:val="22"/>
        </w:rPr>
        <w:t xml:space="preserve"> </w:t>
      </w:r>
      <w:r w:rsidRPr="006211F6">
        <w:rPr>
          <w:color w:val="5F497A" w:themeColor="accent4" w:themeShade="BF"/>
          <w:spacing w:val="-1"/>
        </w:rPr>
        <w:t>SCHOOLS</w:t>
      </w:r>
      <w:r w:rsidRPr="006211F6">
        <w:rPr>
          <w:color w:val="5F497A" w:themeColor="accent4" w:themeShade="BF"/>
        </w:rPr>
        <w:t xml:space="preserve"> TO </w:t>
      </w:r>
      <w:r w:rsidRPr="006211F6">
        <w:rPr>
          <w:color w:val="5F497A" w:themeColor="accent4" w:themeShade="BF"/>
          <w:spacing w:val="-1"/>
        </w:rPr>
        <w:t>PROVIDE</w:t>
      </w:r>
      <w:r w:rsidRPr="006211F6">
        <w:rPr>
          <w:color w:val="5F497A" w:themeColor="accent4" w:themeShade="BF"/>
          <w:spacing w:val="2"/>
        </w:rPr>
        <w:t xml:space="preserve"> </w:t>
      </w:r>
      <w:r w:rsidRPr="006211F6">
        <w:rPr>
          <w:color w:val="5F497A" w:themeColor="accent4" w:themeShade="BF"/>
        </w:rPr>
        <w:t>A</w:t>
      </w:r>
      <w:r w:rsidRPr="006211F6">
        <w:rPr>
          <w:color w:val="5F497A" w:themeColor="accent4" w:themeShade="BF"/>
          <w:spacing w:val="-6"/>
        </w:rPr>
        <w:t xml:space="preserve"> </w:t>
      </w:r>
      <w:r w:rsidRPr="006211F6">
        <w:rPr>
          <w:color w:val="5F497A" w:themeColor="accent4" w:themeShade="BF"/>
          <w:spacing w:val="-1"/>
        </w:rPr>
        <w:t>SAFE</w:t>
      </w:r>
      <w:r w:rsidRPr="006211F6">
        <w:rPr>
          <w:color w:val="5F497A" w:themeColor="accent4" w:themeShade="BF"/>
          <w:spacing w:val="3"/>
        </w:rPr>
        <w:t xml:space="preserve"> </w:t>
      </w:r>
      <w:r w:rsidRPr="006211F6">
        <w:rPr>
          <w:color w:val="5F497A" w:themeColor="accent4" w:themeShade="BF"/>
          <w:spacing w:val="-2"/>
        </w:rPr>
        <w:t>AND</w:t>
      </w:r>
      <w:r w:rsidRPr="006211F6">
        <w:rPr>
          <w:color w:val="5F497A" w:themeColor="accent4" w:themeShade="BF"/>
          <w:spacing w:val="25"/>
        </w:rPr>
        <w:t xml:space="preserve"> </w:t>
      </w:r>
      <w:r w:rsidRPr="006211F6">
        <w:rPr>
          <w:color w:val="5F497A" w:themeColor="accent4" w:themeShade="BF"/>
          <w:spacing w:val="-1"/>
        </w:rPr>
        <w:t>SECURE</w:t>
      </w:r>
      <w:r w:rsidRPr="006211F6">
        <w:rPr>
          <w:color w:val="5F497A" w:themeColor="accent4" w:themeShade="BF"/>
        </w:rPr>
        <w:t xml:space="preserve"> </w:t>
      </w:r>
      <w:r w:rsidRPr="006211F6">
        <w:rPr>
          <w:color w:val="5F497A" w:themeColor="accent4" w:themeShade="BF"/>
          <w:spacing w:val="-1"/>
        </w:rPr>
        <w:t>ENVIRONMENT</w:t>
      </w:r>
      <w:r w:rsidRPr="006211F6">
        <w:rPr>
          <w:color w:val="5F497A" w:themeColor="accent4" w:themeShade="BF"/>
        </w:rPr>
        <w:t xml:space="preserve"> FOR</w:t>
      </w:r>
      <w:r w:rsidRPr="006211F6">
        <w:rPr>
          <w:color w:val="5F497A" w:themeColor="accent4" w:themeShade="BF"/>
          <w:spacing w:val="29"/>
        </w:rPr>
        <w:t xml:space="preserve"> </w:t>
      </w:r>
      <w:r w:rsidRPr="006211F6">
        <w:rPr>
          <w:color w:val="5F497A" w:themeColor="accent4" w:themeShade="BF"/>
          <w:spacing w:val="-1"/>
        </w:rPr>
        <w:t>CHILDREN</w:t>
      </w:r>
    </w:p>
    <w:p w:rsidR="00585AB6" w:rsidRDefault="00585AB6">
      <w:pPr>
        <w:jc w:val="center"/>
      </w:pPr>
    </w:p>
    <w:p w:rsidR="00A10024" w:rsidRDefault="00A10024">
      <w:pPr>
        <w:jc w:val="center"/>
        <w:sectPr w:rsidR="00A10024">
          <w:type w:val="continuous"/>
          <w:pgSz w:w="16840" w:h="11910" w:orient="landscape"/>
          <w:pgMar w:top="660" w:right="640" w:bottom="280" w:left="620" w:header="720" w:footer="720" w:gutter="0"/>
          <w:cols w:num="3" w:space="720" w:equalWidth="0">
            <w:col w:w="4704" w:space="665"/>
            <w:col w:w="4754" w:space="613"/>
            <w:col w:w="4844"/>
          </w:cols>
        </w:sectPr>
      </w:pPr>
    </w:p>
    <w:p w:rsidR="00F47B3D" w:rsidRDefault="00F47B3D" w:rsidP="00467AEB">
      <w:pPr>
        <w:spacing w:before="49" w:line="689" w:lineRule="auto"/>
        <w:ind w:left="163" w:right="54"/>
        <w:jc w:val="center"/>
        <w:rPr>
          <w:rFonts w:ascii="Arial"/>
          <w:b/>
          <w:color w:val="5F497A" w:themeColor="accent4" w:themeShade="BF"/>
          <w:spacing w:val="-1"/>
          <w:sz w:val="24"/>
        </w:rPr>
      </w:pPr>
    </w:p>
    <w:p w:rsidR="008C1E42" w:rsidRDefault="00467AEB" w:rsidP="008C1E42">
      <w:pPr>
        <w:spacing w:before="49" w:line="689" w:lineRule="auto"/>
        <w:ind w:left="163" w:right="54"/>
        <w:jc w:val="center"/>
        <w:rPr>
          <w:rFonts w:ascii="Arial"/>
          <w:b/>
          <w:color w:val="5F497A" w:themeColor="accent4" w:themeShade="BF"/>
          <w:sz w:val="24"/>
        </w:rPr>
      </w:pPr>
      <w:r w:rsidRPr="006211F6">
        <w:rPr>
          <w:rFonts w:ascii="Arial"/>
          <w:b/>
          <w:color w:val="5F497A" w:themeColor="accent4" w:themeShade="BF"/>
          <w:spacing w:val="-1"/>
          <w:sz w:val="24"/>
        </w:rPr>
        <w:t>You</w:t>
      </w:r>
      <w:r w:rsidRPr="006211F6">
        <w:rPr>
          <w:rFonts w:ascii="Arial"/>
          <w:b/>
          <w:color w:val="5F497A" w:themeColor="accent4" w:themeShade="BF"/>
          <w:sz w:val="24"/>
        </w:rPr>
        <w:t xml:space="preserve"> </w:t>
      </w:r>
      <w:r w:rsidRPr="006211F6">
        <w:rPr>
          <w:rFonts w:ascii="Arial"/>
          <w:b/>
          <w:color w:val="5F497A" w:themeColor="accent4" w:themeShade="BF"/>
          <w:spacing w:val="1"/>
          <w:sz w:val="24"/>
        </w:rPr>
        <w:t>will</w:t>
      </w:r>
      <w:r w:rsidRPr="006211F6">
        <w:rPr>
          <w:rFonts w:ascii="Arial"/>
          <w:b/>
          <w:color w:val="5F497A" w:themeColor="accent4" w:themeShade="BF"/>
          <w:spacing w:val="-4"/>
          <w:sz w:val="24"/>
        </w:rPr>
        <w:t xml:space="preserve"> </w:t>
      </w:r>
      <w:r w:rsidRPr="006211F6">
        <w:rPr>
          <w:rFonts w:ascii="Arial"/>
          <w:b/>
          <w:color w:val="5F497A" w:themeColor="accent4" w:themeShade="BF"/>
          <w:sz w:val="24"/>
        </w:rPr>
        <w:t xml:space="preserve">find additional </w:t>
      </w:r>
      <w:r w:rsidRPr="006211F6">
        <w:rPr>
          <w:rFonts w:ascii="Arial"/>
          <w:b/>
          <w:color w:val="5F497A" w:themeColor="accent4" w:themeShade="BF"/>
          <w:spacing w:val="-1"/>
          <w:sz w:val="24"/>
        </w:rPr>
        <w:t>information</w:t>
      </w:r>
      <w:r w:rsidRPr="006211F6">
        <w:rPr>
          <w:rFonts w:ascii="Arial"/>
          <w:b/>
          <w:color w:val="5F497A" w:themeColor="accent4" w:themeShade="BF"/>
          <w:sz w:val="24"/>
        </w:rPr>
        <w:t xml:space="preserve"> </w:t>
      </w:r>
      <w:r w:rsidRPr="006211F6">
        <w:rPr>
          <w:rFonts w:ascii="Arial"/>
          <w:b/>
          <w:color w:val="5F497A" w:themeColor="accent4" w:themeShade="BF"/>
          <w:spacing w:val="-2"/>
          <w:sz w:val="24"/>
        </w:rPr>
        <w:t>at:</w:t>
      </w:r>
    </w:p>
    <w:p w:rsidR="00467AEB" w:rsidRPr="008C1E42" w:rsidRDefault="008C1E42" w:rsidP="008C1E42">
      <w:pPr>
        <w:pStyle w:val="ListParagraph"/>
        <w:numPr>
          <w:ilvl w:val="0"/>
          <w:numId w:val="2"/>
        </w:numPr>
        <w:spacing w:before="49"/>
        <w:ind w:right="54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The </w:t>
      </w:r>
      <w:r w:rsidRPr="008C1E42">
        <w:rPr>
          <w:rFonts w:ascii="Arial" w:hAnsi="Arial" w:cs="Arial"/>
          <w:b/>
          <w:color w:val="5F497A" w:themeColor="accent4" w:themeShade="BF"/>
          <w:sz w:val="24"/>
          <w:szCs w:val="24"/>
        </w:rPr>
        <w:t>Wiltshire Safeguarding Children Board:</w:t>
      </w:r>
      <w:r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</w:t>
      </w:r>
      <w:hyperlink r:id="rId9">
        <w:r w:rsidR="00467AEB" w:rsidRPr="008C1E42">
          <w:rPr>
            <w:rFonts w:ascii="Arial" w:hAnsi="Arial" w:cs="Arial"/>
            <w:b/>
            <w:color w:val="0000FF"/>
            <w:spacing w:val="-1"/>
            <w:sz w:val="24"/>
            <w:szCs w:val="24"/>
            <w:u w:val="thick" w:color="0000FF"/>
          </w:rPr>
          <w:t>www.wiltshirelscb.org.uk</w:t>
        </w:r>
      </w:hyperlink>
    </w:p>
    <w:p w:rsidR="008C1E42" w:rsidRPr="008C1E42" w:rsidRDefault="008C1E42" w:rsidP="008C1E42">
      <w:pPr>
        <w:spacing w:before="49"/>
        <w:ind w:left="163" w:right="54"/>
        <w:rPr>
          <w:rFonts w:ascii="Arial" w:eastAsia="Arial" w:hAnsi="Arial" w:cs="Arial"/>
          <w:b/>
          <w:sz w:val="24"/>
          <w:szCs w:val="24"/>
        </w:rPr>
      </w:pPr>
    </w:p>
    <w:p w:rsidR="00E73764" w:rsidRPr="00E73764" w:rsidRDefault="008C1E42" w:rsidP="008C1E4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The </w:t>
      </w:r>
      <w:r w:rsidRPr="008C1E42">
        <w:rPr>
          <w:rFonts w:ascii="Arial" w:hAnsi="Arial" w:cs="Arial"/>
          <w:b/>
          <w:color w:val="5F497A" w:themeColor="accent4" w:themeShade="BF"/>
          <w:sz w:val="24"/>
          <w:szCs w:val="24"/>
        </w:rPr>
        <w:t>Department for Education website</w:t>
      </w:r>
      <w:r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: </w:t>
      </w:r>
    </w:p>
    <w:p w:rsidR="00E73764" w:rsidRDefault="00E73764" w:rsidP="00E73764">
      <w:pPr>
        <w:pStyle w:val="ListParagraph"/>
      </w:pPr>
    </w:p>
    <w:p w:rsidR="008C1E42" w:rsidRPr="00654D4F" w:rsidRDefault="00045D8E" w:rsidP="00E73764">
      <w:pPr>
        <w:pStyle w:val="ListParagraph"/>
        <w:ind w:left="883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10" w:history="1">
        <w:r w:rsidR="008C1E42" w:rsidRPr="00EA1A89">
          <w:rPr>
            <w:rStyle w:val="Hyperlink"/>
            <w:rFonts w:ascii="Arial" w:hAnsi="Arial" w:cs="Arial"/>
            <w:b/>
            <w:sz w:val="24"/>
            <w:szCs w:val="24"/>
          </w:rPr>
          <w:t>www.gov.uk/government/publications/keeping-children-safe-in-education--2</w:t>
        </w:r>
      </w:hyperlink>
    </w:p>
    <w:p w:rsidR="00654D4F" w:rsidRPr="00654D4F" w:rsidRDefault="00654D4F" w:rsidP="00654D4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4D4F" w:rsidRPr="00654D4F" w:rsidRDefault="00654D4F" w:rsidP="00B956CF">
      <w:pPr>
        <w:pStyle w:val="ListParagraph"/>
        <w:ind w:left="883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654D4F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Keeping children safe in Education 2015 </w:t>
      </w:r>
      <w:r w:rsidRPr="00654D4F">
        <w:rPr>
          <w:rStyle w:val="uniquereference"/>
          <w:color w:val="5F497A" w:themeColor="accent4" w:themeShade="BF"/>
          <w:lang w:val="en"/>
        </w:rPr>
        <w:t>DFE-00129-2015</w:t>
      </w:r>
    </w:p>
    <w:p w:rsidR="00467AEB" w:rsidRPr="008C1E42" w:rsidRDefault="00467AEB" w:rsidP="008C1E42">
      <w:pPr>
        <w:rPr>
          <w:rFonts w:ascii="Arial" w:hAnsi="Arial" w:cs="Arial"/>
          <w:b/>
          <w:sz w:val="24"/>
          <w:szCs w:val="24"/>
        </w:rPr>
      </w:pPr>
    </w:p>
    <w:p w:rsidR="00467AEB" w:rsidRDefault="00467AEB" w:rsidP="00467AEB">
      <w:pPr>
        <w:spacing w:before="11" w:line="280" w:lineRule="exact"/>
        <w:rPr>
          <w:sz w:val="28"/>
          <w:szCs w:val="28"/>
        </w:rPr>
      </w:pPr>
    </w:p>
    <w:p w:rsidR="00C663E9" w:rsidRPr="006211F6" w:rsidRDefault="00C663E9" w:rsidP="00C663E9">
      <w:pPr>
        <w:pStyle w:val="Heading1"/>
        <w:ind w:left="236" w:right="131"/>
        <w:jc w:val="center"/>
        <w:rPr>
          <w:b w:val="0"/>
          <w:bCs w:val="0"/>
          <w:color w:val="5F497A" w:themeColor="accent4" w:themeShade="BF"/>
        </w:rPr>
      </w:pPr>
      <w:r w:rsidRPr="006211F6">
        <w:rPr>
          <w:color w:val="5F497A" w:themeColor="accent4" w:themeShade="BF"/>
        </w:rPr>
        <w:t xml:space="preserve">THE </w:t>
      </w:r>
      <w:r w:rsidRPr="006211F6">
        <w:rPr>
          <w:color w:val="5F497A" w:themeColor="accent4" w:themeShade="BF"/>
          <w:spacing w:val="-1"/>
        </w:rPr>
        <w:t>WELFARE</w:t>
      </w:r>
      <w:r w:rsidRPr="006211F6">
        <w:rPr>
          <w:color w:val="5F497A" w:themeColor="accent4" w:themeShade="BF"/>
        </w:rPr>
        <w:t xml:space="preserve"> OF </w:t>
      </w:r>
      <w:r w:rsidRPr="006211F6">
        <w:rPr>
          <w:color w:val="5F497A" w:themeColor="accent4" w:themeShade="BF"/>
          <w:spacing w:val="-1"/>
        </w:rPr>
        <w:t>YOUR</w:t>
      </w:r>
      <w:r w:rsidRPr="006211F6">
        <w:rPr>
          <w:color w:val="5F497A" w:themeColor="accent4" w:themeShade="BF"/>
        </w:rPr>
        <w:t xml:space="preserve"> </w:t>
      </w:r>
      <w:r w:rsidRPr="006211F6">
        <w:rPr>
          <w:color w:val="5F497A" w:themeColor="accent4" w:themeShade="BF"/>
          <w:spacing w:val="-1"/>
        </w:rPr>
        <w:t>CHILD</w:t>
      </w:r>
      <w:r w:rsidRPr="006211F6">
        <w:rPr>
          <w:color w:val="5F497A" w:themeColor="accent4" w:themeShade="BF"/>
        </w:rPr>
        <w:t xml:space="preserve"> IS OF</w:t>
      </w:r>
      <w:r w:rsidRPr="006211F6">
        <w:rPr>
          <w:color w:val="5F497A" w:themeColor="accent4" w:themeShade="BF"/>
          <w:spacing w:val="29"/>
        </w:rPr>
        <w:t xml:space="preserve"> </w:t>
      </w:r>
      <w:r w:rsidRPr="006211F6">
        <w:rPr>
          <w:color w:val="5F497A" w:themeColor="accent4" w:themeShade="BF"/>
          <w:spacing w:val="-1"/>
        </w:rPr>
        <w:t>PARAMOUNT</w:t>
      </w:r>
      <w:r w:rsidRPr="006211F6">
        <w:rPr>
          <w:color w:val="5F497A" w:themeColor="accent4" w:themeShade="BF"/>
        </w:rPr>
        <w:t xml:space="preserve"> </w:t>
      </w:r>
      <w:r w:rsidRPr="006211F6">
        <w:rPr>
          <w:color w:val="5F497A" w:themeColor="accent4" w:themeShade="BF"/>
          <w:spacing w:val="-1"/>
        </w:rPr>
        <w:t>IMPORTANCE</w:t>
      </w:r>
    </w:p>
    <w:p w:rsidR="00FE3114" w:rsidRDefault="00FE3114" w:rsidP="00C663E9">
      <w:pPr>
        <w:spacing w:line="689" w:lineRule="auto"/>
        <w:rPr>
          <w:rFonts w:ascii="Arial"/>
          <w:b/>
          <w:color w:val="5F497A" w:themeColor="accent4" w:themeShade="BF"/>
          <w:spacing w:val="-1"/>
          <w:sz w:val="24"/>
        </w:rPr>
      </w:pPr>
    </w:p>
    <w:p w:rsidR="00467AEB" w:rsidRDefault="00467AEB" w:rsidP="00467AEB">
      <w:pPr>
        <w:spacing w:line="689" w:lineRule="auto"/>
        <w:ind w:left="110"/>
        <w:jc w:val="center"/>
        <w:rPr>
          <w:rFonts w:ascii="Arial"/>
          <w:b/>
          <w:color w:val="0000FF"/>
          <w:spacing w:val="-1"/>
          <w:sz w:val="24"/>
          <w:u w:val="thick" w:color="0000FF"/>
        </w:rPr>
      </w:pPr>
      <w:r w:rsidRPr="00654D4F">
        <w:rPr>
          <w:rFonts w:ascii="Arial"/>
          <w:b/>
          <w:color w:val="5F497A" w:themeColor="accent4" w:themeShade="BF"/>
          <w:spacing w:val="-1"/>
          <w:sz w:val="24"/>
        </w:rPr>
        <w:t>Your</w:t>
      </w:r>
      <w:r w:rsidRPr="00654D4F">
        <w:rPr>
          <w:rFonts w:ascii="Arial"/>
          <w:b/>
          <w:color w:val="5F497A" w:themeColor="accent4" w:themeShade="BF"/>
          <w:sz w:val="24"/>
        </w:rPr>
        <w:t xml:space="preserve"> child will find </w:t>
      </w:r>
      <w:r w:rsidRPr="00654D4F">
        <w:rPr>
          <w:rFonts w:ascii="Arial"/>
          <w:b/>
          <w:color w:val="5F497A" w:themeColor="accent4" w:themeShade="BF"/>
          <w:spacing w:val="-1"/>
          <w:sz w:val="24"/>
        </w:rPr>
        <w:t>more</w:t>
      </w:r>
      <w:r w:rsidRPr="00654D4F">
        <w:rPr>
          <w:rFonts w:ascii="Arial"/>
          <w:b/>
          <w:color w:val="5F497A" w:themeColor="accent4" w:themeShade="BF"/>
          <w:sz w:val="24"/>
        </w:rPr>
        <w:t xml:space="preserve"> </w:t>
      </w:r>
      <w:r w:rsidRPr="00654D4F">
        <w:rPr>
          <w:rFonts w:ascii="Arial"/>
          <w:b/>
          <w:color w:val="5F497A" w:themeColor="accent4" w:themeShade="BF"/>
          <w:spacing w:val="-1"/>
          <w:sz w:val="24"/>
        </w:rPr>
        <w:t>information</w:t>
      </w:r>
      <w:r w:rsidRPr="00654D4F">
        <w:rPr>
          <w:rFonts w:ascii="Arial"/>
          <w:b/>
          <w:color w:val="5F497A" w:themeColor="accent4" w:themeShade="BF"/>
          <w:sz w:val="24"/>
        </w:rPr>
        <w:t xml:space="preserve"> </w:t>
      </w:r>
      <w:r w:rsidRPr="00654D4F">
        <w:rPr>
          <w:rFonts w:ascii="Arial"/>
          <w:b/>
          <w:color w:val="5F497A" w:themeColor="accent4" w:themeShade="BF"/>
          <w:spacing w:val="-2"/>
          <w:sz w:val="24"/>
        </w:rPr>
        <w:t>at:</w:t>
      </w:r>
      <w:r>
        <w:rPr>
          <w:rFonts w:ascii="Arial"/>
          <w:b/>
          <w:color w:val="001F5F"/>
          <w:sz w:val="24"/>
        </w:rPr>
        <w:t xml:space="preserve"> </w:t>
      </w:r>
      <w:r>
        <w:rPr>
          <w:rFonts w:ascii="Arial"/>
          <w:b/>
          <w:color w:val="0000FF"/>
          <w:sz w:val="24"/>
        </w:rPr>
        <w:t xml:space="preserve"> </w:t>
      </w:r>
      <w:hyperlink r:id="rId11" w:history="1">
        <w:r w:rsidRPr="00EA1A89">
          <w:rPr>
            <w:rStyle w:val="Hyperlink"/>
            <w:rFonts w:ascii="Arial"/>
            <w:b/>
            <w:spacing w:val="-1"/>
            <w:sz w:val="24"/>
            <w:u w:color="0000FF"/>
          </w:rPr>
          <w:t>www.childline/org.uk</w:t>
        </w:r>
      </w:hyperlink>
    </w:p>
    <w:p w:rsidR="00467AEB" w:rsidRPr="006211F6" w:rsidRDefault="00467AEB" w:rsidP="008C1E42">
      <w:pPr>
        <w:ind w:left="110"/>
        <w:jc w:val="center"/>
        <w:rPr>
          <w:rFonts w:ascii="Arial" w:eastAsia="Arial" w:hAnsi="Arial" w:cs="Arial"/>
          <w:b/>
          <w:color w:val="5F497A" w:themeColor="accent4" w:themeShade="BF"/>
          <w:sz w:val="24"/>
          <w:szCs w:val="24"/>
        </w:rPr>
      </w:pPr>
      <w:r w:rsidRPr="006211F6">
        <w:rPr>
          <w:rFonts w:ascii="Arial" w:eastAsia="Arial" w:hAnsi="Arial" w:cs="Arial"/>
          <w:b/>
          <w:color w:val="5F497A" w:themeColor="accent4" w:themeShade="BF"/>
          <w:sz w:val="24"/>
          <w:szCs w:val="24"/>
        </w:rPr>
        <w:t>Free 24-hour telephone helpline:</w:t>
      </w:r>
    </w:p>
    <w:p w:rsidR="00467AEB" w:rsidRPr="00467AEB" w:rsidRDefault="00467AEB" w:rsidP="008C1E42">
      <w:pPr>
        <w:ind w:left="110"/>
        <w:jc w:val="center"/>
        <w:rPr>
          <w:rFonts w:ascii="Arial" w:eastAsia="Arial" w:hAnsi="Arial" w:cs="Arial"/>
          <w:sz w:val="24"/>
          <w:szCs w:val="24"/>
        </w:rPr>
      </w:pPr>
      <w:r w:rsidRPr="006211F6">
        <w:rPr>
          <w:rFonts w:ascii="Arial" w:eastAsia="Arial" w:hAnsi="Arial" w:cs="Arial"/>
          <w:b/>
          <w:color w:val="5F497A" w:themeColor="accent4" w:themeShade="BF"/>
          <w:sz w:val="24"/>
          <w:szCs w:val="24"/>
        </w:rPr>
        <w:t>0800 1111</w:t>
      </w:r>
    </w:p>
    <w:p w:rsidR="00467AEB" w:rsidRDefault="00467AEB" w:rsidP="00467AEB">
      <w:pPr>
        <w:spacing w:line="689" w:lineRule="auto"/>
        <w:ind w:left="110"/>
        <w:jc w:val="center"/>
        <w:rPr>
          <w:rFonts w:ascii="Arial" w:eastAsia="Arial" w:hAnsi="Arial" w:cs="Arial"/>
          <w:sz w:val="24"/>
          <w:szCs w:val="24"/>
        </w:rPr>
      </w:pPr>
    </w:p>
    <w:p w:rsidR="00467AEB" w:rsidRDefault="00467AEB" w:rsidP="00467AEB">
      <w:pPr>
        <w:spacing w:line="200" w:lineRule="exact"/>
        <w:rPr>
          <w:sz w:val="20"/>
          <w:szCs w:val="20"/>
        </w:rPr>
      </w:pPr>
      <w:r>
        <w:br w:type="column"/>
      </w:r>
    </w:p>
    <w:p w:rsidR="00467AEB" w:rsidRDefault="00467AEB" w:rsidP="00467AEB">
      <w:pPr>
        <w:spacing w:line="200" w:lineRule="exact"/>
        <w:rPr>
          <w:sz w:val="20"/>
          <w:szCs w:val="20"/>
        </w:rPr>
      </w:pPr>
    </w:p>
    <w:p w:rsidR="00467AEB" w:rsidRDefault="00467AEB" w:rsidP="00467AEB">
      <w:pPr>
        <w:spacing w:line="200" w:lineRule="exact"/>
        <w:rPr>
          <w:sz w:val="20"/>
          <w:szCs w:val="20"/>
        </w:rPr>
      </w:pPr>
    </w:p>
    <w:p w:rsidR="00467AEB" w:rsidRPr="00D05A0C" w:rsidRDefault="00D05A0C" w:rsidP="00D05A0C">
      <w:pPr>
        <w:spacing w:before="6" w:line="240" w:lineRule="exact"/>
        <w:jc w:val="both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This leaflet was jointly produced by Wiltshire Council and the Wiltshire Safeguarding Children Board (WSCB). </w:t>
      </w: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F47B3D" w:rsidP="00467AEB">
      <w:pPr>
        <w:spacing w:before="6" w:line="24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9FB17A8" wp14:editId="00C72E8C">
            <wp:simplePos x="0" y="0"/>
            <wp:positionH relativeFrom="column">
              <wp:align>center</wp:align>
            </wp:positionH>
            <wp:positionV relativeFrom="paragraph">
              <wp:posOffset>45923</wp:posOffset>
            </wp:positionV>
            <wp:extent cx="1468800" cy="1220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2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F47B3D" w:rsidP="00467AEB">
      <w:pPr>
        <w:spacing w:before="6" w:line="240" w:lineRule="exact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61CF82" wp14:editId="2F6294E1">
            <wp:simplePos x="0" y="0"/>
            <wp:positionH relativeFrom="column">
              <wp:align>center</wp:align>
            </wp:positionH>
            <wp:positionV relativeFrom="paragraph">
              <wp:posOffset>70485</wp:posOffset>
            </wp:positionV>
            <wp:extent cx="2840400" cy="867600"/>
            <wp:effectExtent l="0" t="0" r="0" b="0"/>
            <wp:wrapNone/>
            <wp:docPr id="1" name="Picture 1" descr="http://www.wiltshire.gov.uk/wc-logo-landing-page-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wiltshire.gov.uk/wc-logo-landing-page-bann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AA2610" w:rsidRDefault="00AA2610" w:rsidP="00467AEB">
      <w:pPr>
        <w:spacing w:before="6" w:line="240" w:lineRule="exact"/>
        <w:rPr>
          <w:sz w:val="24"/>
          <w:szCs w:val="24"/>
        </w:rPr>
      </w:pPr>
    </w:p>
    <w:p w:rsidR="00AA2610" w:rsidRDefault="00AA2610" w:rsidP="00467AEB">
      <w:pPr>
        <w:spacing w:before="6" w:line="240" w:lineRule="exact"/>
        <w:rPr>
          <w:sz w:val="24"/>
          <w:szCs w:val="24"/>
        </w:rPr>
      </w:pPr>
    </w:p>
    <w:p w:rsidR="00AA2610" w:rsidRDefault="00AA2610" w:rsidP="00467AEB">
      <w:pPr>
        <w:spacing w:before="6" w:line="240" w:lineRule="exact"/>
        <w:rPr>
          <w:sz w:val="24"/>
          <w:szCs w:val="24"/>
        </w:rPr>
      </w:pPr>
    </w:p>
    <w:p w:rsidR="00AA2610" w:rsidRPr="00FE3114" w:rsidRDefault="005D53DB" w:rsidP="00467AEB">
      <w:pPr>
        <w:spacing w:before="6" w:line="240" w:lineRule="exact"/>
        <w:rPr>
          <w:rFonts w:ascii="Arial" w:hAnsi="Arial" w:cs="Arial"/>
          <w:b/>
          <w:color w:val="5F497A" w:themeColor="accent4" w:themeShade="BF"/>
          <w:sz w:val="20"/>
          <w:szCs w:val="24"/>
        </w:rPr>
      </w:pPr>
      <w:r w:rsidRPr="00FE3114">
        <w:rPr>
          <w:rFonts w:ascii="Arial" w:hAnsi="Arial" w:cs="Arial"/>
          <w:b/>
          <w:color w:val="5F497A" w:themeColor="accent4" w:themeShade="BF"/>
          <w:sz w:val="20"/>
          <w:szCs w:val="24"/>
        </w:rPr>
        <w:t xml:space="preserve">SH - June </w:t>
      </w:r>
      <w:r w:rsidR="00AA2610" w:rsidRPr="00FE3114">
        <w:rPr>
          <w:rFonts w:ascii="Arial" w:hAnsi="Arial" w:cs="Arial"/>
          <w:b/>
          <w:color w:val="5F497A" w:themeColor="accent4" w:themeShade="BF"/>
          <w:sz w:val="20"/>
          <w:szCs w:val="24"/>
        </w:rPr>
        <w:t>2015</w:t>
      </w:r>
    </w:p>
    <w:p w:rsidR="00AA2610" w:rsidRDefault="00AA2610" w:rsidP="00467AEB">
      <w:pPr>
        <w:spacing w:before="6" w:line="240" w:lineRule="exact"/>
        <w:rPr>
          <w:rFonts w:ascii="Arial" w:hAnsi="Arial" w:cs="Arial"/>
          <w:b/>
          <w:color w:val="5F497A" w:themeColor="accent4" w:themeShade="BF"/>
          <w:sz w:val="20"/>
          <w:szCs w:val="24"/>
        </w:rPr>
      </w:pPr>
      <w:r w:rsidRPr="00FE3114">
        <w:rPr>
          <w:rFonts w:ascii="Arial" w:hAnsi="Arial" w:cs="Arial"/>
          <w:b/>
          <w:color w:val="5F497A" w:themeColor="accent4" w:themeShade="BF"/>
          <w:sz w:val="20"/>
          <w:szCs w:val="24"/>
        </w:rPr>
        <w:t xml:space="preserve">LA circulation no </w:t>
      </w:r>
      <w:r w:rsidR="005D53DB" w:rsidRPr="00FE3114">
        <w:rPr>
          <w:rFonts w:ascii="Arial" w:hAnsi="Arial" w:cs="Arial"/>
          <w:b/>
          <w:color w:val="5F497A" w:themeColor="accent4" w:themeShade="BF"/>
          <w:sz w:val="20"/>
          <w:szCs w:val="24"/>
        </w:rPr>
        <w:t>P035/15</w:t>
      </w:r>
    </w:p>
    <w:p w:rsidR="00C663E9" w:rsidRPr="00FE3114" w:rsidRDefault="00C663E9" w:rsidP="00467AEB">
      <w:pPr>
        <w:spacing w:before="6" w:line="240" w:lineRule="exact"/>
        <w:rPr>
          <w:rFonts w:ascii="Arial" w:hAnsi="Arial" w:cs="Arial"/>
          <w:b/>
          <w:color w:val="5F497A" w:themeColor="accent4" w:themeShade="BF"/>
          <w:sz w:val="20"/>
          <w:szCs w:val="24"/>
        </w:rPr>
      </w:pPr>
      <w:r>
        <w:rPr>
          <w:rFonts w:ascii="Arial" w:hAnsi="Arial" w:cs="Arial"/>
          <w:b/>
          <w:color w:val="5F497A" w:themeColor="accent4" w:themeShade="BF"/>
          <w:sz w:val="20"/>
          <w:szCs w:val="24"/>
        </w:rPr>
        <w:t>Last updated by Langley Fitzurse CE Primary School January 2018</w:t>
      </w:r>
    </w:p>
    <w:p w:rsidR="00AA2610" w:rsidRDefault="00AA2610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3A4EED" w:rsidRDefault="003A4EED" w:rsidP="00467AEB">
      <w:pPr>
        <w:spacing w:before="6" w:line="240" w:lineRule="exact"/>
        <w:rPr>
          <w:sz w:val="24"/>
          <w:szCs w:val="24"/>
        </w:rPr>
      </w:pPr>
    </w:p>
    <w:p w:rsidR="00467AEB" w:rsidRDefault="00467AEB" w:rsidP="00467AEB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2876400" cy="257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8E" w:rsidRDefault="00045D8E" w:rsidP="00045D8E">
      <w:pPr>
        <w:spacing w:before="119"/>
        <w:ind w:left="1112" w:right="1165"/>
        <w:jc w:val="center"/>
        <w:rPr>
          <w:rFonts w:ascii="Arial"/>
          <w:b/>
          <w:color w:val="5F497A" w:themeColor="accent4" w:themeShade="BF"/>
          <w:spacing w:val="-1"/>
          <w:sz w:val="32"/>
          <w:szCs w:val="32"/>
        </w:rPr>
      </w:pPr>
      <w:bookmarkStart w:id="0" w:name="_GoBack"/>
      <w:bookmarkEnd w:id="0"/>
      <w:r>
        <w:rPr>
          <w:rFonts w:ascii="Arial"/>
          <w:b/>
          <w:color w:val="5F497A" w:themeColor="accent4" w:themeShade="BF"/>
          <w:spacing w:val="-1"/>
          <w:sz w:val="32"/>
          <w:szCs w:val="32"/>
        </w:rPr>
        <w:t xml:space="preserve">Langley </w:t>
      </w:r>
      <w:r w:rsidR="00C663E9" w:rsidRPr="00045D8E">
        <w:rPr>
          <w:rFonts w:ascii="Arial"/>
          <w:b/>
          <w:color w:val="5F497A" w:themeColor="accent4" w:themeShade="BF"/>
          <w:spacing w:val="-1"/>
          <w:sz w:val="32"/>
          <w:szCs w:val="32"/>
        </w:rPr>
        <w:t xml:space="preserve">Fitzurse </w:t>
      </w:r>
    </w:p>
    <w:p w:rsidR="006211F6" w:rsidRPr="00045D8E" w:rsidRDefault="00C663E9" w:rsidP="00045D8E">
      <w:pPr>
        <w:spacing w:before="119"/>
        <w:ind w:left="1112" w:right="1165"/>
        <w:jc w:val="center"/>
        <w:rPr>
          <w:rFonts w:ascii="Arial"/>
          <w:b/>
          <w:color w:val="001F5F"/>
          <w:spacing w:val="23"/>
          <w:sz w:val="32"/>
          <w:szCs w:val="32"/>
        </w:rPr>
      </w:pPr>
      <w:r w:rsidRPr="00045D8E">
        <w:rPr>
          <w:rFonts w:ascii="Arial"/>
          <w:b/>
          <w:color w:val="5F497A" w:themeColor="accent4" w:themeShade="BF"/>
          <w:spacing w:val="-1"/>
          <w:sz w:val="32"/>
          <w:szCs w:val="32"/>
        </w:rPr>
        <w:t>CE Primary School</w:t>
      </w:r>
    </w:p>
    <w:p w:rsidR="00F57E5B" w:rsidRPr="006211F6" w:rsidRDefault="00F57E5B" w:rsidP="00F57E5B">
      <w:pPr>
        <w:pStyle w:val="Heading1"/>
        <w:ind w:left="236" w:right="131"/>
        <w:jc w:val="center"/>
        <w:rPr>
          <w:b w:val="0"/>
          <w:bCs w:val="0"/>
          <w:color w:val="5F497A" w:themeColor="accent4" w:themeShade="BF"/>
        </w:rPr>
      </w:pPr>
    </w:p>
    <w:p w:rsidR="00467AEB" w:rsidRDefault="00F57E5B">
      <w:pPr>
        <w:spacing w:line="200" w:lineRule="exact"/>
        <w:rPr>
          <w:sz w:val="20"/>
          <w:szCs w:val="20"/>
        </w:rPr>
      </w:pPr>
      <w:r w:rsidRPr="00F57E5B">
        <w:rPr>
          <w:rFonts w:ascii="Calibri" w:eastAsia="Times New Roman" w:hAnsi="Calibri" w:cs="Calibri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DD58DFB" wp14:editId="64B4CA65">
            <wp:simplePos x="0" y="0"/>
            <wp:positionH relativeFrom="column">
              <wp:posOffset>720090</wp:posOffset>
            </wp:positionH>
            <wp:positionV relativeFrom="paragraph">
              <wp:posOffset>51435</wp:posOffset>
            </wp:positionV>
            <wp:extent cx="1934210" cy="1958975"/>
            <wp:effectExtent l="0" t="0" r="8890" b="3175"/>
            <wp:wrapThrough wrapText="bothSides">
              <wp:wrapPolygon edited="0">
                <wp:start x="0" y="0"/>
                <wp:lineTo x="0" y="21425"/>
                <wp:lineTo x="21487" y="21425"/>
                <wp:lineTo x="21487" y="0"/>
                <wp:lineTo x="0" y="0"/>
              </wp:wrapPolygon>
            </wp:wrapThrough>
            <wp:docPr id="8" name="Picture 0" descr="School cre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 crest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AEB" w:rsidRDefault="00467AEB">
      <w:pPr>
        <w:spacing w:line="200" w:lineRule="exact"/>
        <w:rPr>
          <w:sz w:val="20"/>
          <w:szCs w:val="20"/>
        </w:rPr>
      </w:pPr>
    </w:p>
    <w:p w:rsidR="00467AEB" w:rsidRDefault="00467AEB">
      <w:pPr>
        <w:spacing w:line="200" w:lineRule="exact"/>
        <w:rPr>
          <w:sz w:val="20"/>
          <w:szCs w:val="20"/>
        </w:rPr>
      </w:pPr>
    </w:p>
    <w:p w:rsidR="00467AEB" w:rsidRDefault="00467AEB">
      <w:pPr>
        <w:spacing w:line="200" w:lineRule="exact"/>
        <w:rPr>
          <w:sz w:val="20"/>
          <w:szCs w:val="20"/>
        </w:rPr>
      </w:pPr>
    </w:p>
    <w:p w:rsidR="00467AEB" w:rsidRDefault="00467AEB">
      <w:pPr>
        <w:spacing w:line="200" w:lineRule="exact"/>
        <w:rPr>
          <w:sz w:val="20"/>
          <w:szCs w:val="20"/>
        </w:rPr>
      </w:pPr>
    </w:p>
    <w:p w:rsidR="00585AB6" w:rsidRDefault="00DC5B35">
      <w:pPr>
        <w:ind w:left="13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5497048" wp14:editId="3D6524F1">
            <wp:extent cx="942975" cy="771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5AB6" w:rsidSect="00467AEB">
      <w:pgSz w:w="16840" w:h="11910" w:orient="landscape"/>
      <w:pgMar w:top="660" w:right="620" w:bottom="280" w:left="66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796D"/>
    <w:multiLevelType w:val="hybridMultilevel"/>
    <w:tmpl w:val="3662958A"/>
    <w:lvl w:ilvl="0" w:tplc="6E3C8DE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001F5F"/>
        <w:sz w:val="24"/>
        <w:szCs w:val="24"/>
      </w:rPr>
    </w:lvl>
    <w:lvl w:ilvl="1" w:tplc="EF2E81F2">
      <w:start w:val="1"/>
      <w:numFmt w:val="bullet"/>
      <w:lvlText w:val="•"/>
      <w:lvlJc w:val="left"/>
      <w:pPr>
        <w:ind w:left="1208" w:hanging="360"/>
      </w:pPr>
      <w:rPr>
        <w:rFonts w:hint="default"/>
      </w:rPr>
    </w:lvl>
    <w:lvl w:ilvl="2" w:tplc="AAFC121C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3" w:tplc="FF52B120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AEB25A9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5" w:tplc="492C7C88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6" w:tplc="0F4632B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7" w:tplc="E3525A44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8" w:tplc="68029B0C">
      <w:start w:val="1"/>
      <w:numFmt w:val="bullet"/>
      <w:lvlText w:val="•"/>
      <w:lvlJc w:val="left"/>
      <w:pPr>
        <w:ind w:left="3927" w:hanging="360"/>
      </w:pPr>
      <w:rPr>
        <w:rFonts w:hint="default"/>
      </w:rPr>
    </w:lvl>
  </w:abstractNum>
  <w:abstractNum w:abstractNumId="1">
    <w:nsid w:val="74EF44ED"/>
    <w:multiLevelType w:val="hybridMultilevel"/>
    <w:tmpl w:val="85CC5E72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B6"/>
    <w:rsid w:val="00045D8E"/>
    <w:rsid w:val="00064450"/>
    <w:rsid w:val="000813AC"/>
    <w:rsid w:val="000F146C"/>
    <w:rsid w:val="001C142A"/>
    <w:rsid w:val="00227CD1"/>
    <w:rsid w:val="003A4EED"/>
    <w:rsid w:val="003F4CF6"/>
    <w:rsid w:val="004111A4"/>
    <w:rsid w:val="00467AEB"/>
    <w:rsid w:val="00487CCE"/>
    <w:rsid w:val="004B0DCD"/>
    <w:rsid w:val="00585AB6"/>
    <w:rsid w:val="00587DD8"/>
    <w:rsid w:val="005D53DB"/>
    <w:rsid w:val="0060467C"/>
    <w:rsid w:val="006211F6"/>
    <w:rsid w:val="00654D4F"/>
    <w:rsid w:val="00690497"/>
    <w:rsid w:val="006A73DB"/>
    <w:rsid w:val="00711A3D"/>
    <w:rsid w:val="007552DE"/>
    <w:rsid w:val="007E195E"/>
    <w:rsid w:val="008C1E42"/>
    <w:rsid w:val="00A10024"/>
    <w:rsid w:val="00A9262B"/>
    <w:rsid w:val="00AA2610"/>
    <w:rsid w:val="00B956CF"/>
    <w:rsid w:val="00BE325D"/>
    <w:rsid w:val="00C663E9"/>
    <w:rsid w:val="00C81FAA"/>
    <w:rsid w:val="00D05A0C"/>
    <w:rsid w:val="00D6261E"/>
    <w:rsid w:val="00DC5B35"/>
    <w:rsid w:val="00E73764"/>
    <w:rsid w:val="00E7404D"/>
    <w:rsid w:val="00F47B3D"/>
    <w:rsid w:val="00F57E5B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AEB"/>
  </w:style>
  <w:style w:type="paragraph" w:styleId="Heading1">
    <w:name w:val="heading 1"/>
    <w:basedOn w:val="Normal"/>
    <w:uiPriority w:val="1"/>
    <w:qFormat/>
    <w:pPr>
      <w:ind w:left="26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5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46C"/>
    <w:rPr>
      <w:b/>
      <w:bCs/>
      <w:sz w:val="20"/>
      <w:szCs w:val="20"/>
    </w:rPr>
  </w:style>
  <w:style w:type="character" w:customStyle="1" w:styleId="uniquereference">
    <w:name w:val="unique_reference"/>
    <w:basedOn w:val="DefaultParagraphFont"/>
    <w:rsid w:val="00654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AEB"/>
  </w:style>
  <w:style w:type="paragraph" w:styleId="Heading1">
    <w:name w:val="heading 1"/>
    <w:basedOn w:val="Normal"/>
    <w:uiPriority w:val="1"/>
    <w:qFormat/>
    <w:pPr>
      <w:ind w:left="26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5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46C"/>
    <w:rPr>
      <w:b/>
      <w:bCs/>
      <w:sz w:val="20"/>
      <w:szCs w:val="20"/>
    </w:rPr>
  </w:style>
  <w:style w:type="character" w:customStyle="1" w:styleId="uniquereference">
    <w:name w:val="unique_reference"/>
    <w:basedOn w:val="DefaultParagraphFont"/>
    <w:rsid w:val="0065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hildline/org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gov.uk/government/publications/keeping-children-safe-in-education-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tshirelscb.org.uk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Sylvia.hailstone</dc:creator>
  <cp:lastModifiedBy>Becky HARRIS</cp:lastModifiedBy>
  <cp:revision>5</cp:revision>
  <cp:lastPrinted>2018-01-15T09:52:00Z</cp:lastPrinted>
  <dcterms:created xsi:type="dcterms:W3CDTF">2018-01-15T09:47:00Z</dcterms:created>
  <dcterms:modified xsi:type="dcterms:W3CDTF">2018-01-15T09:53:00Z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2015-05-29T00:00:00Z</vt:filetime>
  </property>
</Properties>
</file>