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B6" w:rsidRPr="000B1B17" w:rsidRDefault="009D5AB6" w:rsidP="008A58D5">
      <w:pPr>
        <w:jc w:val="center"/>
        <w:rPr>
          <w:rFonts w:asciiTheme="minorHAnsi" w:hAnsiTheme="minorHAnsi" w:cs="Segoe UI"/>
          <w:b/>
          <w:sz w:val="22"/>
          <w:szCs w:val="22"/>
        </w:rPr>
      </w:pPr>
      <w:r w:rsidRPr="000B1B17">
        <w:rPr>
          <w:rFonts w:asciiTheme="minorHAnsi" w:hAnsiTheme="minorHAnsi" w:cs="Segoe UI"/>
          <w:b/>
          <w:sz w:val="22"/>
          <w:szCs w:val="22"/>
        </w:rPr>
        <w:t>Finance Officer Report for Leadership &amp; Resources Committee</w:t>
      </w:r>
    </w:p>
    <w:p w:rsidR="009D5AB6" w:rsidRPr="000B1B17" w:rsidRDefault="009D5AB6">
      <w:pPr>
        <w:rPr>
          <w:rFonts w:asciiTheme="minorHAnsi" w:hAnsiTheme="minorHAnsi" w:cs="Segoe UI"/>
          <w:sz w:val="22"/>
          <w:szCs w:val="22"/>
        </w:rPr>
      </w:pPr>
    </w:p>
    <w:p w:rsidR="009D5AB6" w:rsidRPr="000B1B17" w:rsidRDefault="009D5AB6" w:rsidP="008A58D5">
      <w:pPr>
        <w:jc w:val="center"/>
        <w:rPr>
          <w:rFonts w:asciiTheme="minorHAnsi" w:hAnsiTheme="minorHAnsi" w:cs="Segoe UI"/>
          <w:sz w:val="22"/>
          <w:szCs w:val="22"/>
        </w:rPr>
      </w:pPr>
      <w:r w:rsidRPr="000B1B17">
        <w:rPr>
          <w:rFonts w:asciiTheme="minorHAnsi" w:hAnsiTheme="minorHAnsi" w:cs="Segoe UI"/>
          <w:sz w:val="22"/>
          <w:szCs w:val="22"/>
        </w:rPr>
        <w:t xml:space="preserve">Date of meeting: </w:t>
      </w:r>
      <w:r w:rsidR="00AC256F" w:rsidRPr="000B1B17">
        <w:rPr>
          <w:rFonts w:asciiTheme="minorHAnsi" w:hAnsiTheme="minorHAnsi" w:cs="Segoe UI"/>
          <w:sz w:val="22"/>
          <w:szCs w:val="22"/>
        </w:rPr>
        <w:t>24 January 2019</w:t>
      </w:r>
    </w:p>
    <w:p w:rsidR="009D5AB6" w:rsidRPr="000B1B17" w:rsidRDefault="009D5AB6">
      <w:pPr>
        <w:rPr>
          <w:rFonts w:asciiTheme="minorHAnsi" w:hAnsiTheme="minorHAnsi" w:cs="Segoe UI"/>
          <w:sz w:val="22"/>
          <w:szCs w:val="22"/>
        </w:rPr>
      </w:pPr>
    </w:p>
    <w:p w:rsidR="009D5AB6" w:rsidRPr="000B1B17" w:rsidRDefault="009D5AB6">
      <w:pPr>
        <w:rPr>
          <w:rFonts w:asciiTheme="minorHAnsi" w:hAnsiTheme="minorHAnsi" w:cs="Segoe UI"/>
          <w:b/>
          <w:sz w:val="22"/>
          <w:szCs w:val="22"/>
        </w:rPr>
      </w:pPr>
      <w:r w:rsidRPr="000B1B17">
        <w:rPr>
          <w:rFonts w:asciiTheme="minorHAnsi" w:hAnsiTheme="minorHAnsi" w:cs="Segoe UI"/>
          <w:b/>
          <w:sz w:val="22"/>
          <w:szCs w:val="22"/>
        </w:rPr>
        <w:t>Financial Information</w:t>
      </w:r>
    </w:p>
    <w:p w:rsidR="009D5AB6" w:rsidRPr="000B1B17" w:rsidRDefault="009D5AB6">
      <w:pPr>
        <w:rPr>
          <w:rFonts w:asciiTheme="minorHAnsi" w:hAnsiTheme="minorHAnsi" w:cs="Segoe UI"/>
          <w:sz w:val="22"/>
          <w:szCs w:val="22"/>
        </w:rPr>
      </w:pPr>
    </w:p>
    <w:p w:rsidR="009D5AB6" w:rsidRPr="000B1B17" w:rsidRDefault="00BA698B" w:rsidP="00BA698B">
      <w:pPr>
        <w:pStyle w:val="ListParagraph"/>
        <w:numPr>
          <w:ilvl w:val="0"/>
          <w:numId w:val="30"/>
        </w:numPr>
        <w:rPr>
          <w:rFonts w:asciiTheme="minorHAnsi" w:hAnsiTheme="minorHAnsi" w:cs="Segoe UI"/>
          <w:sz w:val="22"/>
          <w:szCs w:val="22"/>
          <w:u w:val="single"/>
        </w:rPr>
      </w:pPr>
      <w:r w:rsidRPr="000B1B17">
        <w:rPr>
          <w:rFonts w:asciiTheme="minorHAnsi" w:hAnsiTheme="minorHAnsi" w:cs="Segoe UI"/>
          <w:sz w:val="22"/>
          <w:szCs w:val="22"/>
          <w:u w:val="single"/>
        </w:rPr>
        <w:t>Income &amp; Expenditure Return – see separate report</w:t>
      </w:r>
      <w:r w:rsidR="00FD5E7A" w:rsidRPr="000B1B17">
        <w:rPr>
          <w:rFonts w:asciiTheme="minorHAnsi" w:hAnsiTheme="minorHAnsi" w:cs="Segoe UI"/>
          <w:sz w:val="22"/>
          <w:szCs w:val="22"/>
          <w:u w:val="single"/>
        </w:rPr>
        <w:t xml:space="preserve"> attached</w:t>
      </w:r>
    </w:p>
    <w:p w:rsidR="00BA698B" w:rsidRPr="000B1B17" w:rsidRDefault="00BA698B" w:rsidP="00BA698B">
      <w:pPr>
        <w:pStyle w:val="ListParagraph"/>
        <w:rPr>
          <w:rFonts w:asciiTheme="minorHAnsi" w:hAnsiTheme="minorHAnsi" w:cs="Segoe UI"/>
          <w:sz w:val="22"/>
          <w:szCs w:val="22"/>
        </w:rPr>
      </w:pPr>
    </w:p>
    <w:p w:rsidR="009D5AB6" w:rsidRPr="000B1B17" w:rsidRDefault="00BA698B" w:rsidP="00DB5356">
      <w:pPr>
        <w:ind w:left="720"/>
        <w:rPr>
          <w:rFonts w:asciiTheme="minorHAnsi" w:hAnsiTheme="minorHAnsi" w:cs="Segoe UI"/>
          <w:sz w:val="22"/>
          <w:szCs w:val="22"/>
        </w:rPr>
      </w:pPr>
      <w:r w:rsidRPr="000B1B17">
        <w:rPr>
          <w:rFonts w:asciiTheme="minorHAnsi" w:hAnsiTheme="minorHAnsi" w:cs="Segoe UI"/>
          <w:sz w:val="22"/>
          <w:szCs w:val="22"/>
        </w:rPr>
        <w:t>This was completed with the assistance of the school’s LA Support Accountant on 11 January.  Note that the forecast revenue c/f balance of £70,278 includes ring fenced sports grant of approx. £15K.  It also includes 2018/19 PPG that is unlikely to have been spent by the end of March</w:t>
      </w:r>
      <w:r w:rsidR="00E5522F" w:rsidRPr="000B1B17">
        <w:rPr>
          <w:rFonts w:asciiTheme="minorHAnsi" w:hAnsiTheme="minorHAnsi" w:cs="Segoe UI"/>
          <w:sz w:val="22"/>
          <w:szCs w:val="22"/>
        </w:rPr>
        <w:t xml:space="preserve"> – I need to go through PPG expenditure and plans with Richard before I can confirm what that is likely t</w:t>
      </w:r>
      <w:r w:rsidR="002671F7" w:rsidRPr="000B1B17">
        <w:rPr>
          <w:rFonts w:asciiTheme="minorHAnsi" w:hAnsiTheme="minorHAnsi" w:cs="Segoe UI"/>
          <w:sz w:val="22"/>
          <w:szCs w:val="22"/>
        </w:rPr>
        <w:t>o be</w:t>
      </w:r>
      <w:r w:rsidR="001B460C" w:rsidRPr="000B1B17">
        <w:rPr>
          <w:rFonts w:asciiTheme="minorHAnsi" w:hAnsiTheme="minorHAnsi" w:cs="Segoe UI"/>
          <w:sz w:val="22"/>
          <w:szCs w:val="22"/>
        </w:rPr>
        <w:t xml:space="preserve"> (I estimate about £5K).</w:t>
      </w:r>
    </w:p>
    <w:p w:rsidR="001B460C" w:rsidRPr="000B1B17" w:rsidRDefault="001B460C" w:rsidP="00DB5356">
      <w:pPr>
        <w:ind w:left="720"/>
        <w:rPr>
          <w:rFonts w:asciiTheme="minorHAnsi" w:hAnsiTheme="minorHAnsi" w:cs="Segoe UI"/>
          <w:sz w:val="22"/>
          <w:szCs w:val="22"/>
        </w:rPr>
      </w:pPr>
    </w:p>
    <w:p w:rsidR="001B460C" w:rsidRPr="000B1B17" w:rsidRDefault="001B460C" w:rsidP="00DB5356">
      <w:pPr>
        <w:ind w:left="720"/>
        <w:rPr>
          <w:rFonts w:asciiTheme="minorHAnsi" w:hAnsiTheme="minorHAnsi" w:cs="Segoe UI"/>
          <w:sz w:val="22"/>
          <w:szCs w:val="22"/>
        </w:rPr>
      </w:pPr>
      <w:r w:rsidRPr="000B1B17">
        <w:rPr>
          <w:rFonts w:asciiTheme="minorHAnsi" w:hAnsiTheme="minorHAnsi" w:cs="Segoe UI"/>
          <w:sz w:val="22"/>
          <w:szCs w:val="22"/>
        </w:rPr>
        <w:t>All significant variances are explained on the accompanying budget monitoring report but if you have any queries please let me know before the meeting.</w:t>
      </w:r>
    </w:p>
    <w:p w:rsidR="001B460C" w:rsidRPr="000B1B17" w:rsidRDefault="001B460C" w:rsidP="001B460C">
      <w:pPr>
        <w:rPr>
          <w:rFonts w:asciiTheme="minorHAnsi" w:hAnsiTheme="minorHAnsi" w:cs="Segoe UI"/>
          <w:sz w:val="22"/>
          <w:szCs w:val="22"/>
        </w:rPr>
      </w:pPr>
    </w:p>
    <w:p w:rsidR="001B460C" w:rsidRPr="000B1B17" w:rsidRDefault="001B460C" w:rsidP="001B460C">
      <w:pPr>
        <w:pStyle w:val="ListParagraph"/>
        <w:numPr>
          <w:ilvl w:val="0"/>
          <w:numId w:val="30"/>
        </w:numPr>
        <w:rPr>
          <w:rFonts w:asciiTheme="minorHAnsi" w:hAnsiTheme="minorHAnsi" w:cs="Segoe UI"/>
          <w:sz w:val="22"/>
          <w:szCs w:val="22"/>
          <w:u w:val="single"/>
        </w:rPr>
      </w:pPr>
      <w:r w:rsidRPr="000B1B17">
        <w:rPr>
          <w:rFonts w:asciiTheme="minorHAnsi" w:hAnsiTheme="minorHAnsi" w:cs="Segoe UI"/>
          <w:sz w:val="22"/>
          <w:szCs w:val="22"/>
          <w:u w:val="single"/>
        </w:rPr>
        <w:t>Budget preparation for 2019/20 financial year</w:t>
      </w:r>
    </w:p>
    <w:p w:rsidR="00AD5EEF" w:rsidRPr="000B1B17" w:rsidRDefault="00AD5EEF" w:rsidP="00AD5EEF">
      <w:pPr>
        <w:pStyle w:val="ListParagraph"/>
        <w:rPr>
          <w:rFonts w:asciiTheme="minorHAnsi" w:hAnsiTheme="minorHAnsi" w:cs="Segoe UI"/>
          <w:sz w:val="22"/>
          <w:szCs w:val="22"/>
        </w:rPr>
      </w:pPr>
    </w:p>
    <w:p w:rsidR="001B460C" w:rsidRPr="000B1B17" w:rsidRDefault="00FD5E7A" w:rsidP="001B460C">
      <w:pPr>
        <w:pStyle w:val="ListParagraph"/>
        <w:rPr>
          <w:rFonts w:asciiTheme="minorHAnsi" w:hAnsiTheme="minorHAnsi" w:cs="Segoe UI"/>
          <w:sz w:val="22"/>
          <w:szCs w:val="22"/>
        </w:rPr>
      </w:pPr>
      <w:r w:rsidRPr="000B1B17">
        <w:rPr>
          <w:rFonts w:asciiTheme="minorHAnsi" w:hAnsiTheme="minorHAnsi" w:cs="Segoe UI"/>
          <w:sz w:val="22"/>
          <w:szCs w:val="22"/>
        </w:rPr>
        <w:t>The LA income for</w:t>
      </w:r>
      <w:r w:rsidR="001B460C" w:rsidRPr="000B1B17">
        <w:rPr>
          <w:rFonts w:asciiTheme="minorHAnsi" w:hAnsiTheme="minorHAnsi" w:cs="Segoe UI"/>
          <w:sz w:val="22"/>
          <w:szCs w:val="22"/>
        </w:rPr>
        <w:t xml:space="preserve"> our next budget will be based on our October 2018 census NOR which was 77 (current NOR is 87).  We should receive our LA Budget Share Statement</w:t>
      </w:r>
      <w:r w:rsidR="00AD5EEF" w:rsidRPr="000B1B17">
        <w:rPr>
          <w:rFonts w:asciiTheme="minorHAnsi" w:hAnsiTheme="minorHAnsi" w:cs="Segoe UI"/>
          <w:sz w:val="22"/>
          <w:szCs w:val="22"/>
        </w:rPr>
        <w:t xml:space="preserve"> for 2019/20 by the end of February, and the LA will have uploaded the data onto our budget pla</w:t>
      </w:r>
      <w:r w:rsidR="002671F7" w:rsidRPr="000B1B17">
        <w:rPr>
          <w:rFonts w:asciiTheme="minorHAnsi" w:hAnsiTheme="minorHAnsi" w:cs="Segoe UI"/>
          <w:sz w:val="22"/>
          <w:szCs w:val="22"/>
        </w:rPr>
        <w:t>nning software by this time too. The software will include all the government/LA adjustments to teaching and support staff salaries that have been instigated over the last 12 months.</w:t>
      </w:r>
    </w:p>
    <w:p w:rsidR="002671F7" w:rsidRPr="000B1B17" w:rsidRDefault="002671F7" w:rsidP="001B460C">
      <w:pPr>
        <w:pStyle w:val="ListParagraph"/>
        <w:rPr>
          <w:rFonts w:asciiTheme="minorHAnsi" w:hAnsiTheme="minorHAnsi" w:cs="Segoe UI"/>
          <w:sz w:val="22"/>
          <w:szCs w:val="22"/>
        </w:rPr>
      </w:pPr>
    </w:p>
    <w:p w:rsidR="00AD5EEF" w:rsidRPr="000B1B17" w:rsidRDefault="00AD5EEF" w:rsidP="001B460C">
      <w:pPr>
        <w:pStyle w:val="ListParagraph"/>
        <w:rPr>
          <w:rFonts w:asciiTheme="minorHAnsi" w:hAnsiTheme="minorHAnsi" w:cs="Segoe UI"/>
          <w:sz w:val="22"/>
          <w:szCs w:val="22"/>
        </w:rPr>
      </w:pPr>
      <w:r w:rsidRPr="000B1B17">
        <w:rPr>
          <w:rFonts w:asciiTheme="minorHAnsi" w:hAnsiTheme="minorHAnsi" w:cs="Segoe UI"/>
          <w:sz w:val="22"/>
          <w:szCs w:val="22"/>
        </w:rPr>
        <w:t>We won’t know our Reception September 2019 intake until April 2019, although if there is a</w:t>
      </w:r>
      <w:r w:rsidR="002671F7" w:rsidRPr="000B1B17">
        <w:rPr>
          <w:rFonts w:asciiTheme="minorHAnsi" w:hAnsiTheme="minorHAnsi" w:cs="Segoe UI"/>
          <w:sz w:val="22"/>
          <w:szCs w:val="22"/>
        </w:rPr>
        <w:t>ny</w:t>
      </w:r>
      <w:r w:rsidRPr="000B1B17">
        <w:rPr>
          <w:rFonts w:asciiTheme="minorHAnsi" w:hAnsiTheme="minorHAnsi" w:cs="Segoe UI"/>
          <w:sz w:val="22"/>
          <w:szCs w:val="22"/>
        </w:rPr>
        <w:t xml:space="preserve"> way of finding out sooner then we will.</w:t>
      </w:r>
    </w:p>
    <w:p w:rsidR="00FD335D" w:rsidRPr="000B1B17" w:rsidRDefault="00FD335D" w:rsidP="001B460C">
      <w:pPr>
        <w:pStyle w:val="ListParagraph"/>
        <w:rPr>
          <w:rFonts w:asciiTheme="minorHAnsi" w:hAnsiTheme="minorHAnsi" w:cs="Segoe UI"/>
          <w:sz w:val="22"/>
          <w:szCs w:val="22"/>
        </w:rPr>
      </w:pPr>
    </w:p>
    <w:p w:rsidR="00FD335D" w:rsidRPr="000B1B17" w:rsidRDefault="00FD335D" w:rsidP="00FD335D">
      <w:pPr>
        <w:pStyle w:val="ListParagraph"/>
        <w:numPr>
          <w:ilvl w:val="0"/>
          <w:numId w:val="30"/>
        </w:numPr>
        <w:rPr>
          <w:rFonts w:asciiTheme="minorHAnsi" w:hAnsiTheme="minorHAnsi" w:cs="Segoe UI"/>
          <w:sz w:val="22"/>
          <w:szCs w:val="22"/>
          <w:u w:val="single"/>
        </w:rPr>
      </w:pPr>
      <w:r w:rsidRPr="000B1B17">
        <w:rPr>
          <w:rFonts w:asciiTheme="minorHAnsi" w:hAnsiTheme="minorHAnsi" w:cs="Segoe UI"/>
          <w:sz w:val="22"/>
          <w:szCs w:val="22"/>
          <w:u w:val="single"/>
        </w:rPr>
        <w:t>‘Little Extras Funding’</w:t>
      </w:r>
    </w:p>
    <w:p w:rsidR="007B1100" w:rsidRPr="000B1B17" w:rsidRDefault="007B1100" w:rsidP="007B1100">
      <w:pPr>
        <w:pStyle w:val="ListParagraph"/>
        <w:rPr>
          <w:rFonts w:asciiTheme="minorHAnsi" w:hAnsiTheme="minorHAnsi" w:cs="Segoe UI"/>
          <w:sz w:val="22"/>
          <w:szCs w:val="22"/>
          <w:u w:val="single"/>
        </w:rPr>
      </w:pPr>
    </w:p>
    <w:p w:rsidR="0011516A" w:rsidRPr="000B1B17" w:rsidRDefault="0011516A" w:rsidP="00E24E0B">
      <w:pPr>
        <w:pStyle w:val="ListParagraph"/>
        <w:rPr>
          <w:rFonts w:asciiTheme="minorHAnsi" w:hAnsiTheme="minorHAnsi" w:cs="Segoe UI"/>
          <w:sz w:val="22"/>
          <w:szCs w:val="22"/>
        </w:rPr>
      </w:pPr>
      <w:r w:rsidRPr="000B1B17">
        <w:rPr>
          <w:rFonts w:asciiTheme="minorHAnsi" w:hAnsiTheme="minorHAnsi" w:cs="Segoe UI"/>
          <w:sz w:val="22"/>
          <w:szCs w:val="22"/>
        </w:rPr>
        <w:t>Extra capital funding as a</w:t>
      </w:r>
      <w:r w:rsidR="00530F81" w:rsidRPr="000B1B17">
        <w:rPr>
          <w:rFonts w:asciiTheme="minorHAnsi" w:hAnsiTheme="minorHAnsi" w:cs="Segoe UI"/>
          <w:sz w:val="22"/>
          <w:szCs w:val="22"/>
        </w:rPr>
        <w:t xml:space="preserve">nnounced by </w:t>
      </w:r>
      <w:r w:rsidRPr="000B1B17">
        <w:rPr>
          <w:rFonts w:asciiTheme="minorHAnsi" w:hAnsiTheme="minorHAnsi" w:cs="Segoe UI"/>
          <w:sz w:val="22"/>
          <w:szCs w:val="22"/>
        </w:rPr>
        <w:t>the government in October 2018.</w:t>
      </w:r>
      <w:r w:rsidR="00530F81" w:rsidRPr="000B1B17">
        <w:rPr>
          <w:rFonts w:asciiTheme="minorHAnsi" w:hAnsiTheme="minorHAnsi" w:cs="Segoe UI"/>
          <w:sz w:val="22"/>
          <w:szCs w:val="22"/>
        </w:rPr>
        <w:t xml:space="preserve"> </w:t>
      </w:r>
      <w:r w:rsidRPr="000B1B17">
        <w:rPr>
          <w:rFonts w:asciiTheme="minorHAnsi" w:hAnsiTheme="minorHAnsi" w:cs="Segoe UI"/>
          <w:sz w:val="22"/>
          <w:szCs w:val="22"/>
        </w:rPr>
        <w:t xml:space="preserve">The </w:t>
      </w:r>
      <w:r w:rsidR="00530F81" w:rsidRPr="000B1B17">
        <w:rPr>
          <w:rFonts w:asciiTheme="minorHAnsi" w:hAnsiTheme="minorHAnsi" w:cs="Segoe UI"/>
          <w:sz w:val="22"/>
          <w:szCs w:val="22"/>
        </w:rPr>
        <w:t>LA has recently sent schools a ready reckoner to calculate the value of the</w:t>
      </w:r>
      <w:r w:rsidR="00C16CE1" w:rsidRPr="000B1B17">
        <w:rPr>
          <w:rFonts w:asciiTheme="minorHAnsi" w:hAnsiTheme="minorHAnsi" w:cs="Segoe UI"/>
          <w:sz w:val="22"/>
          <w:szCs w:val="22"/>
        </w:rPr>
        <w:t xml:space="preserve"> capital</w:t>
      </w:r>
      <w:r w:rsidR="00530F81" w:rsidRPr="000B1B17">
        <w:rPr>
          <w:rFonts w:asciiTheme="minorHAnsi" w:hAnsiTheme="minorHAnsi" w:cs="Segoe UI"/>
          <w:sz w:val="22"/>
          <w:szCs w:val="22"/>
        </w:rPr>
        <w:t xml:space="preserve"> funding for their school. Ours will be approximately £6,000</w:t>
      </w:r>
      <w:r w:rsidR="00C16CE1" w:rsidRPr="000B1B17">
        <w:rPr>
          <w:rFonts w:asciiTheme="minorHAnsi" w:hAnsiTheme="minorHAnsi" w:cs="Segoe UI"/>
          <w:sz w:val="22"/>
          <w:szCs w:val="22"/>
        </w:rPr>
        <w:t>. Schools are expected to spend the money in the 2018/19 financial year, however the normal terms of devolved formula capital will apply which provide some flexibility for schools to spend the funding over the following two financial years if necessary.</w:t>
      </w:r>
      <w:r w:rsidRPr="000B1B17">
        <w:rPr>
          <w:rFonts w:asciiTheme="minorHAnsi" w:hAnsiTheme="minorHAnsi" w:cs="Segoe UI"/>
          <w:sz w:val="22"/>
          <w:szCs w:val="22"/>
        </w:rPr>
        <w:t xml:space="preserve"> The money should be spent on improvements to buildings, equipment and other facilities, such as ICT. </w:t>
      </w:r>
    </w:p>
    <w:p w:rsidR="007C7020" w:rsidRPr="000B1B17" w:rsidRDefault="007C7020" w:rsidP="001B460C">
      <w:pPr>
        <w:pStyle w:val="ListParagraph"/>
        <w:rPr>
          <w:rFonts w:asciiTheme="minorHAnsi" w:hAnsiTheme="minorHAnsi" w:cs="Segoe UI"/>
          <w:sz w:val="22"/>
          <w:szCs w:val="22"/>
        </w:rPr>
      </w:pPr>
    </w:p>
    <w:p w:rsidR="007C7020" w:rsidRPr="000B1B17" w:rsidRDefault="007C7020" w:rsidP="007C7020">
      <w:pPr>
        <w:pStyle w:val="ListParagraph"/>
        <w:numPr>
          <w:ilvl w:val="0"/>
          <w:numId w:val="30"/>
        </w:numPr>
        <w:rPr>
          <w:rFonts w:asciiTheme="minorHAnsi" w:hAnsiTheme="minorHAnsi" w:cs="Segoe UI"/>
          <w:sz w:val="22"/>
          <w:szCs w:val="22"/>
          <w:u w:val="single"/>
        </w:rPr>
      </w:pPr>
      <w:r w:rsidRPr="000B1B17">
        <w:rPr>
          <w:rFonts w:asciiTheme="minorHAnsi" w:hAnsiTheme="minorHAnsi" w:cs="Segoe UI"/>
          <w:sz w:val="22"/>
          <w:szCs w:val="22"/>
          <w:u w:val="single"/>
        </w:rPr>
        <w:t>Implementation of support staff annual pay award – see LA letter attached</w:t>
      </w:r>
    </w:p>
    <w:p w:rsidR="007B1100" w:rsidRPr="000B1B17" w:rsidRDefault="007B1100" w:rsidP="007B1100">
      <w:pPr>
        <w:pStyle w:val="ListParagraph"/>
        <w:rPr>
          <w:rFonts w:asciiTheme="minorHAnsi" w:hAnsiTheme="minorHAnsi" w:cs="Segoe UI"/>
          <w:sz w:val="22"/>
          <w:szCs w:val="22"/>
          <w:u w:val="single"/>
        </w:rPr>
      </w:pPr>
    </w:p>
    <w:p w:rsidR="007C7020" w:rsidRPr="000B1B17" w:rsidRDefault="007C7020" w:rsidP="007C7020">
      <w:pPr>
        <w:pStyle w:val="ListParagraph"/>
        <w:rPr>
          <w:rFonts w:asciiTheme="minorHAnsi" w:hAnsiTheme="minorHAnsi" w:cs="Segoe UI"/>
          <w:sz w:val="22"/>
          <w:szCs w:val="22"/>
        </w:rPr>
      </w:pPr>
      <w:r w:rsidRPr="000B1B17">
        <w:rPr>
          <w:rFonts w:asciiTheme="minorHAnsi" w:hAnsiTheme="minorHAnsi" w:cs="Segoe UI"/>
          <w:sz w:val="22"/>
          <w:szCs w:val="22"/>
        </w:rPr>
        <w:t xml:space="preserve">The LA has recently informed schools of the implementation of the second part of a two-year national pay deal for support staff from April 2019. </w:t>
      </w:r>
      <w:r w:rsidR="00A03343" w:rsidRPr="000B1B17">
        <w:rPr>
          <w:rFonts w:asciiTheme="minorHAnsi" w:hAnsiTheme="minorHAnsi" w:cs="Segoe UI"/>
          <w:sz w:val="22"/>
          <w:szCs w:val="22"/>
        </w:rPr>
        <w:t>It will be a 2% increase for staff currently paid over £26,470 with larger increases below this pay point varying between 7.19% and 2.28%.</w:t>
      </w:r>
      <w:r w:rsidR="000944C3" w:rsidRPr="000B1B17">
        <w:rPr>
          <w:rFonts w:asciiTheme="minorHAnsi" w:hAnsiTheme="minorHAnsi" w:cs="Segoe UI"/>
          <w:sz w:val="22"/>
          <w:szCs w:val="22"/>
        </w:rPr>
        <w:t xml:space="preserve"> A new </w:t>
      </w:r>
      <w:r w:rsidR="00FD5E7A" w:rsidRPr="000B1B17">
        <w:rPr>
          <w:rFonts w:asciiTheme="minorHAnsi" w:hAnsiTheme="minorHAnsi" w:cs="Segoe UI"/>
          <w:sz w:val="22"/>
          <w:szCs w:val="22"/>
        </w:rPr>
        <w:t>pay spine will also be introduc</w:t>
      </w:r>
      <w:r w:rsidR="007E3D12">
        <w:rPr>
          <w:rFonts w:asciiTheme="minorHAnsi" w:hAnsiTheme="minorHAnsi" w:cs="Segoe UI"/>
          <w:sz w:val="22"/>
          <w:szCs w:val="22"/>
        </w:rPr>
        <w:t>ed.</w:t>
      </w:r>
      <w:r w:rsidR="000944C3" w:rsidRPr="000B1B17">
        <w:rPr>
          <w:rFonts w:asciiTheme="minorHAnsi" w:hAnsiTheme="minorHAnsi" w:cs="Segoe UI"/>
          <w:sz w:val="22"/>
          <w:szCs w:val="22"/>
        </w:rPr>
        <w:t xml:space="preserve"> </w:t>
      </w:r>
      <w:r w:rsidRPr="000B1B17">
        <w:rPr>
          <w:rFonts w:asciiTheme="minorHAnsi" w:hAnsiTheme="minorHAnsi" w:cs="Segoe UI"/>
          <w:sz w:val="22"/>
          <w:szCs w:val="22"/>
        </w:rPr>
        <w:t xml:space="preserve">Schools will receive an increase of at least 0.5% in their ‘per pupil’ funding </w:t>
      </w:r>
      <w:r w:rsidR="00FD5E7A" w:rsidRPr="000B1B17">
        <w:rPr>
          <w:rFonts w:asciiTheme="minorHAnsi" w:hAnsiTheme="minorHAnsi" w:cs="Segoe UI"/>
          <w:sz w:val="22"/>
          <w:szCs w:val="22"/>
        </w:rPr>
        <w:t>in</w:t>
      </w:r>
      <w:r w:rsidR="000944C3" w:rsidRPr="000B1B17">
        <w:rPr>
          <w:rFonts w:asciiTheme="minorHAnsi" w:hAnsiTheme="minorHAnsi" w:cs="Segoe UI"/>
          <w:sz w:val="22"/>
          <w:szCs w:val="22"/>
        </w:rPr>
        <w:t xml:space="preserve"> 2019/20 towards this extra cost.</w:t>
      </w:r>
    </w:p>
    <w:p w:rsidR="000944C3" w:rsidRPr="000B1B17" w:rsidRDefault="000944C3" w:rsidP="007C7020">
      <w:pPr>
        <w:pStyle w:val="ListParagraph"/>
        <w:rPr>
          <w:rFonts w:asciiTheme="minorHAnsi" w:hAnsiTheme="minorHAnsi" w:cs="Segoe UI"/>
          <w:sz w:val="22"/>
          <w:szCs w:val="22"/>
        </w:rPr>
      </w:pPr>
    </w:p>
    <w:p w:rsidR="000944C3" w:rsidRPr="000B1B17" w:rsidRDefault="000944C3" w:rsidP="007C7020">
      <w:pPr>
        <w:pStyle w:val="ListParagraph"/>
        <w:rPr>
          <w:rFonts w:asciiTheme="minorHAnsi" w:hAnsiTheme="minorHAnsi" w:cs="Segoe UI"/>
          <w:sz w:val="22"/>
          <w:szCs w:val="22"/>
        </w:rPr>
      </w:pPr>
      <w:r w:rsidRPr="000B1B17">
        <w:rPr>
          <w:rFonts w:asciiTheme="minorHAnsi" w:hAnsiTheme="minorHAnsi" w:cs="Segoe UI"/>
          <w:sz w:val="22"/>
          <w:szCs w:val="22"/>
        </w:rPr>
        <w:t>NB: The</w:t>
      </w:r>
      <w:r w:rsidRPr="000B1B17">
        <w:rPr>
          <w:rFonts w:asciiTheme="minorHAnsi" w:hAnsiTheme="minorHAnsi" w:cs="Segoe UI"/>
          <w:b/>
          <w:sz w:val="22"/>
          <w:szCs w:val="22"/>
        </w:rPr>
        <w:t xml:space="preserve"> FGB</w:t>
      </w:r>
      <w:r w:rsidRPr="000B1B17">
        <w:rPr>
          <w:rFonts w:asciiTheme="minorHAnsi" w:hAnsiTheme="minorHAnsi" w:cs="Segoe UI"/>
          <w:sz w:val="22"/>
          <w:szCs w:val="22"/>
        </w:rPr>
        <w:t xml:space="preserve"> needs to minute the implementation of this award, the new pay and grading model and collective agreement, and update the school’s pay policy with the new pay spine, etc (see LA letter).</w:t>
      </w:r>
    </w:p>
    <w:p w:rsidR="007B1100" w:rsidRDefault="007B1100" w:rsidP="000B1B17">
      <w:pPr>
        <w:rPr>
          <w:rFonts w:asciiTheme="minorHAnsi" w:hAnsiTheme="minorHAnsi" w:cs="Segoe UI"/>
          <w:sz w:val="22"/>
          <w:szCs w:val="22"/>
        </w:rPr>
      </w:pPr>
    </w:p>
    <w:p w:rsidR="000B1B17" w:rsidRPr="000B1B17" w:rsidRDefault="000B1B17" w:rsidP="000B1B17">
      <w:pPr>
        <w:rPr>
          <w:rFonts w:asciiTheme="minorHAnsi" w:hAnsiTheme="minorHAnsi" w:cs="Segoe UI"/>
          <w:sz w:val="22"/>
          <w:szCs w:val="22"/>
        </w:rPr>
      </w:pPr>
    </w:p>
    <w:p w:rsidR="007B1100" w:rsidRPr="000B1B17" w:rsidRDefault="007B1100" w:rsidP="00AD5EEF">
      <w:pPr>
        <w:pStyle w:val="ListParagraph"/>
        <w:numPr>
          <w:ilvl w:val="0"/>
          <w:numId w:val="30"/>
        </w:numPr>
        <w:rPr>
          <w:rFonts w:asciiTheme="minorHAnsi" w:hAnsiTheme="minorHAnsi" w:cs="Segoe UI"/>
          <w:sz w:val="22"/>
          <w:szCs w:val="22"/>
          <w:u w:val="single"/>
        </w:rPr>
      </w:pPr>
      <w:r w:rsidRPr="000B1B17">
        <w:rPr>
          <w:rFonts w:asciiTheme="minorHAnsi" w:hAnsiTheme="minorHAnsi" w:cs="Segoe UI"/>
          <w:sz w:val="22"/>
          <w:szCs w:val="22"/>
          <w:u w:val="single"/>
        </w:rPr>
        <w:t>Bank accounts and credit card</w:t>
      </w:r>
    </w:p>
    <w:p w:rsidR="007B1100" w:rsidRPr="000B1B17" w:rsidRDefault="007B1100" w:rsidP="007B1100">
      <w:pPr>
        <w:pStyle w:val="ListParagraph"/>
        <w:rPr>
          <w:rFonts w:asciiTheme="minorHAnsi" w:hAnsiTheme="minorHAnsi" w:cs="Segoe UI"/>
          <w:sz w:val="22"/>
          <w:szCs w:val="22"/>
          <w:u w:val="single"/>
        </w:rPr>
      </w:pPr>
    </w:p>
    <w:p w:rsidR="00AD5EEF" w:rsidRPr="000B1B17" w:rsidRDefault="00AD5EEF" w:rsidP="007B1100">
      <w:pPr>
        <w:pStyle w:val="ListParagraph"/>
        <w:rPr>
          <w:rFonts w:asciiTheme="minorHAnsi" w:hAnsiTheme="minorHAnsi" w:cs="Segoe UI"/>
          <w:sz w:val="22"/>
          <w:szCs w:val="22"/>
        </w:rPr>
      </w:pPr>
      <w:r w:rsidRPr="000B1B17">
        <w:rPr>
          <w:rFonts w:asciiTheme="minorHAnsi" w:hAnsiTheme="minorHAnsi" w:cs="Segoe UI"/>
          <w:sz w:val="22"/>
          <w:szCs w:val="22"/>
        </w:rPr>
        <w:t>The school bank account balance on 31 December 2018 was £100,233</w:t>
      </w:r>
      <w:r w:rsidR="004230AD" w:rsidRPr="000B1B17">
        <w:rPr>
          <w:rFonts w:asciiTheme="minorHAnsi" w:hAnsiTheme="minorHAnsi" w:cs="Segoe UI"/>
          <w:sz w:val="22"/>
          <w:szCs w:val="22"/>
        </w:rPr>
        <w:t xml:space="preserve">.  </w:t>
      </w:r>
      <w:r w:rsidR="00FD5E7A" w:rsidRPr="000B1B17">
        <w:rPr>
          <w:rFonts w:asciiTheme="minorHAnsi" w:hAnsiTheme="minorHAnsi" w:cs="Segoe UI"/>
          <w:sz w:val="22"/>
          <w:szCs w:val="22"/>
        </w:rPr>
        <w:t>I will</w:t>
      </w:r>
      <w:r w:rsidR="004230AD" w:rsidRPr="000B1B17">
        <w:rPr>
          <w:rFonts w:asciiTheme="minorHAnsi" w:hAnsiTheme="minorHAnsi" w:cs="Segoe UI"/>
          <w:sz w:val="22"/>
          <w:szCs w:val="22"/>
        </w:rPr>
        <w:t xml:space="preserve"> look at moving some of this into a Fixed Term Deposit account – Lloyds interest rates range from 0.70% to 1.00% depending on the term of the deposit made.</w:t>
      </w:r>
    </w:p>
    <w:p w:rsidR="007B1100" w:rsidRPr="000B1B17" w:rsidRDefault="007B1100" w:rsidP="007B1100">
      <w:pPr>
        <w:pStyle w:val="ListParagraph"/>
        <w:rPr>
          <w:rFonts w:asciiTheme="minorHAnsi" w:hAnsiTheme="minorHAnsi" w:cs="Segoe UI"/>
          <w:sz w:val="22"/>
          <w:szCs w:val="22"/>
        </w:rPr>
      </w:pPr>
    </w:p>
    <w:p w:rsidR="00AA598D" w:rsidRPr="007E3D12" w:rsidRDefault="00AA598D" w:rsidP="007B1100">
      <w:pPr>
        <w:pStyle w:val="ListParagraph"/>
        <w:rPr>
          <w:rFonts w:asciiTheme="minorHAnsi" w:hAnsiTheme="minorHAnsi" w:cs="Segoe UI"/>
          <w:sz w:val="22"/>
          <w:szCs w:val="22"/>
        </w:rPr>
      </w:pPr>
      <w:r w:rsidRPr="007E3D12">
        <w:rPr>
          <w:rFonts w:asciiTheme="minorHAnsi" w:hAnsiTheme="minorHAnsi" w:cs="Segoe UI"/>
          <w:sz w:val="22"/>
          <w:szCs w:val="22"/>
        </w:rPr>
        <w:t>The balance of the school fund account on 31 December was £</w:t>
      </w:r>
      <w:r w:rsidR="007E3D12" w:rsidRPr="007E3D12">
        <w:rPr>
          <w:rFonts w:asciiTheme="minorHAnsi" w:hAnsiTheme="minorHAnsi" w:cs="Segoe UI"/>
          <w:sz w:val="22"/>
          <w:szCs w:val="22"/>
        </w:rPr>
        <w:t>1,481.80.</w:t>
      </w:r>
    </w:p>
    <w:p w:rsidR="00AD5EEF" w:rsidRPr="000B1B17" w:rsidRDefault="00AD5EEF" w:rsidP="00AD5EEF">
      <w:pPr>
        <w:ind w:left="360"/>
        <w:rPr>
          <w:rFonts w:asciiTheme="minorHAnsi" w:hAnsiTheme="minorHAnsi" w:cs="Segoe UI"/>
          <w:sz w:val="22"/>
          <w:szCs w:val="22"/>
        </w:rPr>
      </w:pPr>
    </w:p>
    <w:p w:rsidR="00AD5EEF" w:rsidRPr="000B1B17" w:rsidRDefault="00AD5EEF" w:rsidP="007B1100">
      <w:pPr>
        <w:pStyle w:val="ListParagraph"/>
        <w:rPr>
          <w:rFonts w:asciiTheme="minorHAnsi" w:hAnsiTheme="minorHAnsi" w:cs="Segoe UI"/>
          <w:sz w:val="22"/>
          <w:szCs w:val="22"/>
        </w:rPr>
      </w:pPr>
      <w:r w:rsidRPr="000B1B17">
        <w:rPr>
          <w:rFonts w:asciiTheme="minorHAnsi" w:hAnsiTheme="minorHAnsi" w:cs="Segoe UI"/>
          <w:sz w:val="22"/>
          <w:szCs w:val="22"/>
        </w:rPr>
        <w:t>The schoo</w:t>
      </w:r>
      <w:r w:rsidR="004230AD" w:rsidRPr="000B1B17">
        <w:rPr>
          <w:rFonts w:asciiTheme="minorHAnsi" w:hAnsiTheme="minorHAnsi" w:cs="Segoe UI"/>
          <w:sz w:val="22"/>
          <w:szCs w:val="22"/>
        </w:rPr>
        <w:t xml:space="preserve">l credit card had to be cancelled </w:t>
      </w:r>
      <w:r w:rsidRPr="000B1B17">
        <w:rPr>
          <w:rFonts w:asciiTheme="minorHAnsi" w:hAnsiTheme="minorHAnsi" w:cs="Segoe UI"/>
          <w:sz w:val="22"/>
          <w:szCs w:val="22"/>
        </w:rPr>
        <w:t>on Saturday 19 January due to the school’s Facebook account being hacked and an unauthorised advert being placed at a cost of £40.00.  Liz is dealing with this issue and Facebook are refunding the £40.00.  Liz can provide more details if necessary.</w:t>
      </w:r>
    </w:p>
    <w:p w:rsidR="001B460C" w:rsidRPr="000B1B17" w:rsidRDefault="001B460C" w:rsidP="00DB5356">
      <w:pPr>
        <w:ind w:left="720"/>
        <w:rPr>
          <w:rFonts w:asciiTheme="minorHAnsi" w:hAnsiTheme="minorHAnsi" w:cs="Segoe UI"/>
          <w:sz w:val="22"/>
          <w:szCs w:val="22"/>
        </w:rPr>
      </w:pPr>
    </w:p>
    <w:p w:rsidR="009D5AB6" w:rsidRPr="000B1B17" w:rsidRDefault="009D5AB6" w:rsidP="00CC4C0E">
      <w:pPr>
        <w:pStyle w:val="ListParagraph"/>
        <w:numPr>
          <w:ilvl w:val="0"/>
          <w:numId w:val="1"/>
        </w:numPr>
        <w:rPr>
          <w:rFonts w:asciiTheme="minorHAnsi" w:hAnsiTheme="minorHAnsi" w:cs="Segoe UI"/>
          <w:sz w:val="22"/>
          <w:szCs w:val="22"/>
          <w:u w:val="single"/>
        </w:rPr>
      </w:pPr>
      <w:r w:rsidRPr="000B1B17">
        <w:rPr>
          <w:rFonts w:asciiTheme="minorHAnsi" w:hAnsiTheme="minorHAnsi" w:cs="Segoe UI"/>
          <w:sz w:val="22"/>
          <w:szCs w:val="22"/>
          <w:u w:val="single"/>
        </w:rPr>
        <w:t>Average number of UIFSM and paid/FSM meals being taken daily</w:t>
      </w:r>
    </w:p>
    <w:p w:rsidR="009D5AB6" w:rsidRPr="000B1B17" w:rsidRDefault="009D5AB6" w:rsidP="001E5A64">
      <w:pPr>
        <w:pStyle w:val="ListParagraph"/>
        <w:ind w:left="360"/>
        <w:rPr>
          <w:rFonts w:asciiTheme="minorHAnsi" w:hAnsiTheme="minorHAnsi" w:cs="Segoe UI"/>
          <w:sz w:val="22"/>
          <w:szCs w:val="22"/>
          <w:u w:val="single"/>
        </w:rPr>
      </w:pPr>
    </w:p>
    <w:p w:rsidR="009D5AB6" w:rsidRPr="000B1B17" w:rsidRDefault="009D5AB6" w:rsidP="000B1B17">
      <w:pPr>
        <w:pStyle w:val="ListParagraph"/>
        <w:rPr>
          <w:rFonts w:asciiTheme="minorHAnsi" w:hAnsiTheme="minorHAnsi"/>
          <w:sz w:val="22"/>
          <w:szCs w:val="22"/>
        </w:rPr>
      </w:pPr>
      <w:r w:rsidRPr="000B1B17">
        <w:rPr>
          <w:rFonts w:asciiTheme="minorHAnsi" w:hAnsiTheme="minorHAnsi"/>
          <w:sz w:val="22"/>
          <w:szCs w:val="22"/>
          <w:u w:val="single"/>
        </w:rPr>
        <w:t xml:space="preserve">UIFSM </w:t>
      </w:r>
      <w:r w:rsidRPr="000B1B17">
        <w:rPr>
          <w:rFonts w:asciiTheme="minorHAnsi" w:hAnsiTheme="minorHAnsi"/>
          <w:sz w:val="22"/>
          <w:szCs w:val="22"/>
        </w:rPr>
        <w:t xml:space="preserve">– There are currently </w:t>
      </w:r>
      <w:r w:rsidR="00E51200" w:rsidRPr="000B1B17">
        <w:rPr>
          <w:rFonts w:asciiTheme="minorHAnsi" w:hAnsiTheme="minorHAnsi"/>
          <w:sz w:val="22"/>
          <w:szCs w:val="22"/>
        </w:rPr>
        <w:t>29 children in KS1, 26</w:t>
      </w:r>
      <w:r w:rsidR="00792C5C" w:rsidRPr="000B1B17">
        <w:rPr>
          <w:rFonts w:asciiTheme="minorHAnsi" w:hAnsiTheme="minorHAnsi"/>
          <w:sz w:val="22"/>
          <w:szCs w:val="22"/>
        </w:rPr>
        <w:t xml:space="preserve"> </w:t>
      </w:r>
      <w:r w:rsidRPr="000B1B17">
        <w:rPr>
          <w:rFonts w:asciiTheme="minorHAnsi" w:hAnsiTheme="minorHAnsi"/>
          <w:sz w:val="22"/>
          <w:szCs w:val="22"/>
        </w:rPr>
        <w:t>of which are eligible for UIFSM.</w:t>
      </w:r>
      <w:r w:rsidR="000B1B17">
        <w:rPr>
          <w:rFonts w:asciiTheme="minorHAnsi" w:hAnsiTheme="minorHAnsi"/>
          <w:sz w:val="22"/>
          <w:szCs w:val="22"/>
        </w:rPr>
        <w:t xml:space="preserve"> </w:t>
      </w:r>
      <w:r w:rsidR="00E51200" w:rsidRPr="000B1B17">
        <w:rPr>
          <w:rFonts w:asciiTheme="minorHAnsi" w:hAnsiTheme="minorHAnsi"/>
          <w:sz w:val="22"/>
          <w:szCs w:val="22"/>
        </w:rPr>
        <w:t>On the recent Census day, the take-up was 23 meals (88%).</w:t>
      </w:r>
    </w:p>
    <w:p w:rsidR="009D5AB6" w:rsidRPr="000B1B17" w:rsidRDefault="009D5AB6" w:rsidP="001E5A64">
      <w:pPr>
        <w:ind w:left="360"/>
        <w:rPr>
          <w:rFonts w:asciiTheme="minorHAnsi" w:hAnsiTheme="minorHAnsi" w:cs="Segoe UI"/>
          <w:sz w:val="22"/>
          <w:szCs w:val="22"/>
        </w:rPr>
      </w:pPr>
    </w:p>
    <w:p w:rsidR="009D5AB6" w:rsidRPr="000B1B17" w:rsidRDefault="009D5AB6" w:rsidP="001E5A64">
      <w:pPr>
        <w:ind w:left="720"/>
        <w:rPr>
          <w:rFonts w:asciiTheme="minorHAnsi" w:hAnsiTheme="minorHAnsi" w:cs="Segoe UI"/>
          <w:sz w:val="22"/>
          <w:szCs w:val="22"/>
        </w:rPr>
      </w:pPr>
      <w:r w:rsidRPr="000B1B17">
        <w:rPr>
          <w:rFonts w:asciiTheme="minorHAnsi" w:hAnsiTheme="minorHAnsi" w:cs="Segoe UI"/>
          <w:sz w:val="22"/>
          <w:szCs w:val="22"/>
          <w:u w:val="single"/>
        </w:rPr>
        <w:t xml:space="preserve">FSM </w:t>
      </w:r>
      <w:r w:rsidRPr="000B1B17">
        <w:rPr>
          <w:rFonts w:asciiTheme="minorHAnsi" w:hAnsiTheme="minorHAnsi" w:cs="Segoe UI"/>
          <w:sz w:val="22"/>
          <w:szCs w:val="22"/>
        </w:rPr>
        <w:t xml:space="preserve">– </w:t>
      </w:r>
      <w:r w:rsidR="00E51200" w:rsidRPr="000B1B17">
        <w:rPr>
          <w:rFonts w:asciiTheme="minorHAnsi" w:hAnsiTheme="minorHAnsi" w:cs="Segoe UI"/>
          <w:sz w:val="22"/>
          <w:szCs w:val="22"/>
        </w:rPr>
        <w:t>There are now five</w:t>
      </w:r>
      <w:r w:rsidRPr="000B1B17">
        <w:rPr>
          <w:rFonts w:asciiTheme="minorHAnsi" w:hAnsiTheme="minorHAnsi" w:cs="Segoe UI"/>
          <w:sz w:val="22"/>
          <w:szCs w:val="22"/>
        </w:rPr>
        <w:t xml:space="preserve"> children eligible for FSM and they are all claiming their free meal daily.</w:t>
      </w:r>
    </w:p>
    <w:p w:rsidR="009D5AB6" w:rsidRPr="000B1B17" w:rsidRDefault="009D5AB6" w:rsidP="001E5A64">
      <w:pPr>
        <w:ind w:left="360"/>
        <w:rPr>
          <w:rFonts w:asciiTheme="minorHAnsi" w:hAnsiTheme="minorHAnsi" w:cs="Segoe UI"/>
          <w:sz w:val="22"/>
          <w:szCs w:val="22"/>
        </w:rPr>
      </w:pPr>
    </w:p>
    <w:p w:rsidR="009D5AB6" w:rsidRPr="000B1B17" w:rsidRDefault="009D5AB6" w:rsidP="001E5A64">
      <w:pPr>
        <w:ind w:left="720"/>
        <w:rPr>
          <w:rFonts w:asciiTheme="minorHAnsi" w:hAnsiTheme="minorHAnsi" w:cs="Segoe UI"/>
          <w:sz w:val="22"/>
          <w:szCs w:val="22"/>
        </w:rPr>
      </w:pPr>
      <w:r w:rsidRPr="000B1B17">
        <w:rPr>
          <w:rFonts w:asciiTheme="minorHAnsi" w:hAnsiTheme="minorHAnsi" w:cs="Segoe UI"/>
          <w:sz w:val="22"/>
          <w:szCs w:val="22"/>
          <w:u w:val="single"/>
        </w:rPr>
        <w:t>Paid meals</w:t>
      </w:r>
      <w:r w:rsidRPr="000B1B17">
        <w:rPr>
          <w:rFonts w:asciiTheme="minorHAnsi" w:hAnsiTheme="minorHAnsi" w:cs="Segoe UI"/>
          <w:sz w:val="22"/>
          <w:szCs w:val="22"/>
        </w:rPr>
        <w:t xml:space="preserve"> – An average of </w:t>
      </w:r>
      <w:r w:rsidR="00E51200" w:rsidRPr="000B1B17">
        <w:rPr>
          <w:rFonts w:asciiTheme="minorHAnsi" w:hAnsiTheme="minorHAnsi" w:cs="Segoe UI"/>
          <w:sz w:val="22"/>
          <w:szCs w:val="22"/>
        </w:rPr>
        <w:t>19</w:t>
      </w:r>
      <w:r w:rsidRPr="000B1B17">
        <w:rPr>
          <w:rFonts w:asciiTheme="minorHAnsi" w:hAnsiTheme="minorHAnsi" w:cs="Segoe UI"/>
          <w:sz w:val="22"/>
          <w:szCs w:val="22"/>
        </w:rPr>
        <w:t xml:space="preserve"> KS2 paid pupil meals are being served daily</w:t>
      </w:r>
      <w:r w:rsidR="00E51200" w:rsidRPr="000B1B17">
        <w:rPr>
          <w:rFonts w:asciiTheme="minorHAnsi" w:hAnsiTheme="minorHAnsi" w:cs="Segoe UI"/>
          <w:sz w:val="22"/>
          <w:szCs w:val="22"/>
        </w:rPr>
        <w:t xml:space="preserve"> so far this term</w:t>
      </w:r>
      <w:r w:rsidRPr="000B1B17">
        <w:rPr>
          <w:rFonts w:asciiTheme="minorHAnsi" w:hAnsiTheme="minorHAnsi" w:cs="Segoe UI"/>
          <w:sz w:val="22"/>
          <w:szCs w:val="22"/>
        </w:rPr>
        <w:t xml:space="preserve"> (out of </w:t>
      </w:r>
      <w:r w:rsidR="00E51200" w:rsidRPr="000B1B17">
        <w:rPr>
          <w:rFonts w:asciiTheme="minorHAnsi" w:hAnsiTheme="minorHAnsi" w:cs="Segoe UI"/>
          <w:sz w:val="22"/>
          <w:szCs w:val="22"/>
        </w:rPr>
        <w:t>56</w:t>
      </w:r>
      <w:r w:rsidRPr="000B1B17">
        <w:rPr>
          <w:rFonts w:asciiTheme="minorHAnsi" w:hAnsiTheme="minorHAnsi" w:cs="Segoe UI"/>
          <w:sz w:val="22"/>
          <w:szCs w:val="22"/>
        </w:rPr>
        <w:t xml:space="preserve"> KS2 children).</w:t>
      </w:r>
    </w:p>
    <w:p w:rsidR="009D5AB6" w:rsidRPr="000B1B17" w:rsidRDefault="009D5AB6" w:rsidP="001E5A64">
      <w:pPr>
        <w:ind w:left="360"/>
        <w:rPr>
          <w:rFonts w:asciiTheme="minorHAnsi" w:hAnsiTheme="minorHAnsi" w:cs="Segoe UI"/>
          <w:sz w:val="22"/>
          <w:szCs w:val="22"/>
        </w:rPr>
      </w:pPr>
    </w:p>
    <w:p w:rsidR="009D5AB6" w:rsidRPr="000B1B17" w:rsidRDefault="009D5AB6" w:rsidP="001E5A64">
      <w:pPr>
        <w:ind w:left="720"/>
        <w:rPr>
          <w:rFonts w:asciiTheme="minorHAnsi" w:hAnsiTheme="minorHAnsi" w:cs="Segoe UI"/>
          <w:sz w:val="22"/>
          <w:szCs w:val="22"/>
        </w:rPr>
      </w:pPr>
      <w:r w:rsidRPr="000B1B17">
        <w:rPr>
          <w:rFonts w:asciiTheme="minorHAnsi" w:hAnsiTheme="minorHAnsi" w:cs="Segoe UI"/>
          <w:sz w:val="22"/>
          <w:szCs w:val="22"/>
        </w:rPr>
        <w:t>An average of</w:t>
      </w:r>
      <w:r w:rsidR="00E51200" w:rsidRPr="000B1B17">
        <w:rPr>
          <w:rFonts w:asciiTheme="minorHAnsi" w:hAnsiTheme="minorHAnsi" w:cs="Segoe UI"/>
          <w:sz w:val="22"/>
          <w:szCs w:val="22"/>
        </w:rPr>
        <w:t xml:space="preserve"> 46</w:t>
      </w:r>
      <w:r w:rsidRPr="000B1B17">
        <w:rPr>
          <w:rFonts w:asciiTheme="minorHAnsi" w:hAnsiTheme="minorHAnsi" w:cs="Segoe UI"/>
          <w:sz w:val="22"/>
          <w:szCs w:val="22"/>
        </w:rPr>
        <w:t xml:space="preserve"> meals ar</w:t>
      </w:r>
      <w:r w:rsidR="00E51200" w:rsidRPr="000B1B17">
        <w:rPr>
          <w:rFonts w:asciiTheme="minorHAnsi" w:hAnsiTheme="minorHAnsi" w:cs="Segoe UI"/>
          <w:sz w:val="22"/>
          <w:szCs w:val="22"/>
        </w:rPr>
        <w:t>e currently being served daily.</w:t>
      </w:r>
    </w:p>
    <w:p w:rsidR="00FD5E7A" w:rsidRPr="000B1B17" w:rsidRDefault="00FD5E7A" w:rsidP="001E5A64">
      <w:pPr>
        <w:ind w:left="720"/>
        <w:rPr>
          <w:rFonts w:asciiTheme="minorHAnsi" w:hAnsiTheme="minorHAnsi" w:cs="Segoe UI"/>
          <w:sz w:val="22"/>
          <w:szCs w:val="22"/>
        </w:rPr>
      </w:pPr>
    </w:p>
    <w:p w:rsidR="009D5AB6" w:rsidRPr="000B1B17" w:rsidRDefault="009D5AB6" w:rsidP="00F608DA">
      <w:pPr>
        <w:ind w:left="720"/>
        <w:rPr>
          <w:rFonts w:asciiTheme="minorHAnsi" w:hAnsiTheme="minorHAnsi" w:cs="Segoe UI"/>
          <w:sz w:val="22"/>
          <w:szCs w:val="22"/>
        </w:rPr>
      </w:pPr>
      <w:r w:rsidRPr="000B1B17">
        <w:rPr>
          <w:rFonts w:asciiTheme="minorHAnsi" w:hAnsiTheme="minorHAnsi" w:cs="Segoe UI"/>
          <w:sz w:val="22"/>
          <w:szCs w:val="22"/>
        </w:rPr>
        <w:t>Edwards &amp; Ward have not yet reduced the staffing hours as per the contract (and in line with reduced meal numb</w:t>
      </w:r>
      <w:r w:rsidR="004230AD" w:rsidRPr="000B1B17">
        <w:rPr>
          <w:rFonts w:asciiTheme="minorHAnsi" w:hAnsiTheme="minorHAnsi" w:cs="Segoe UI"/>
          <w:sz w:val="22"/>
          <w:szCs w:val="22"/>
        </w:rPr>
        <w:t xml:space="preserve">ers).  I have checked this with </w:t>
      </w:r>
      <w:r w:rsidR="00E51200" w:rsidRPr="000B1B17">
        <w:rPr>
          <w:rFonts w:asciiTheme="minorHAnsi" w:hAnsiTheme="minorHAnsi" w:cs="Segoe UI"/>
          <w:sz w:val="22"/>
          <w:szCs w:val="22"/>
        </w:rPr>
        <w:t>our Account Manager and have been informed that they will keep the nee</w:t>
      </w:r>
      <w:r w:rsidR="004230AD" w:rsidRPr="000B1B17">
        <w:rPr>
          <w:rFonts w:asciiTheme="minorHAnsi" w:hAnsiTheme="minorHAnsi" w:cs="Segoe UI"/>
          <w:sz w:val="22"/>
          <w:szCs w:val="22"/>
        </w:rPr>
        <w:t>d to reduce the hours on review, at the moment it is fine to keep the catering assistant h</w:t>
      </w:r>
      <w:r w:rsidR="007E3D12">
        <w:rPr>
          <w:rFonts w:asciiTheme="minorHAnsi" w:hAnsiTheme="minorHAnsi" w:cs="Segoe UI"/>
          <w:sz w:val="22"/>
          <w:szCs w:val="22"/>
        </w:rPr>
        <w:t>ours at the same level with no e</w:t>
      </w:r>
      <w:r w:rsidR="004230AD" w:rsidRPr="000B1B17">
        <w:rPr>
          <w:rFonts w:asciiTheme="minorHAnsi" w:hAnsiTheme="minorHAnsi" w:cs="Segoe UI"/>
          <w:sz w:val="22"/>
          <w:szCs w:val="22"/>
        </w:rPr>
        <w:t>ffect on the subsidy we pay.</w:t>
      </w:r>
    </w:p>
    <w:p w:rsidR="009D5AB6" w:rsidRPr="000B1B17" w:rsidRDefault="009D5AB6" w:rsidP="00F608DA">
      <w:pPr>
        <w:ind w:left="720"/>
        <w:rPr>
          <w:rFonts w:asciiTheme="minorHAnsi" w:hAnsiTheme="minorHAnsi" w:cs="Segoe UI"/>
          <w:sz w:val="22"/>
          <w:szCs w:val="22"/>
        </w:rPr>
      </w:pPr>
    </w:p>
    <w:p w:rsidR="00E51200" w:rsidRPr="000B1B17" w:rsidRDefault="009D5AB6" w:rsidP="00F608DA">
      <w:pPr>
        <w:ind w:left="720"/>
        <w:rPr>
          <w:rFonts w:asciiTheme="minorHAnsi" w:hAnsiTheme="minorHAnsi" w:cs="Segoe UI"/>
          <w:sz w:val="22"/>
          <w:szCs w:val="22"/>
        </w:rPr>
      </w:pPr>
      <w:r w:rsidRPr="000B1B17">
        <w:rPr>
          <w:rFonts w:asciiTheme="minorHAnsi" w:hAnsiTheme="minorHAnsi" w:cs="Segoe UI"/>
          <w:sz w:val="22"/>
          <w:szCs w:val="22"/>
        </w:rPr>
        <w:t>The ASC Snack B</w:t>
      </w:r>
      <w:r w:rsidR="00E51200" w:rsidRPr="000B1B17">
        <w:rPr>
          <w:rFonts w:asciiTheme="minorHAnsi" w:hAnsiTheme="minorHAnsi" w:cs="Segoe UI"/>
          <w:sz w:val="22"/>
          <w:szCs w:val="22"/>
        </w:rPr>
        <w:t xml:space="preserve">ag option has a reduced price of £1.00 (now excludes a drink). </w:t>
      </w:r>
      <w:r w:rsidRPr="000B1B17">
        <w:rPr>
          <w:rFonts w:asciiTheme="minorHAnsi" w:hAnsiTheme="minorHAnsi" w:cs="Segoe UI"/>
          <w:sz w:val="22"/>
          <w:szCs w:val="22"/>
        </w:rPr>
        <w:t xml:space="preserve"> It represents</w:t>
      </w:r>
      <w:r w:rsidR="00E51200" w:rsidRPr="000B1B17">
        <w:rPr>
          <w:rFonts w:asciiTheme="minorHAnsi" w:hAnsiTheme="minorHAnsi" w:cs="Segoe UI"/>
          <w:sz w:val="22"/>
          <w:szCs w:val="22"/>
        </w:rPr>
        <w:t xml:space="preserve"> very</w:t>
      </w:r>
      <w:r w:rsidR="004230AD" w:rsidRPr="000B1B17">
        <w:rPr>
          <w:rFonts w:asciiTheme="minorHAnsi" w:hAnsiTheme="minorHAnsi" w:cs="Segoe UI"/>
          <w:sz w:val="22"/>
          <w:szCs w:val="22"/>
        </w:rPr>
        <w:t xml:space="preserve"> good value for money. T</w:t>
      </w:r>
      <w:r w:rsidR="00E51200" w:rsidRPr="000B1B17">
        <w:rPr>
          <w:rFonts w:asciiTheme="minorHAnsi" w:hAnsiTheme="minorHAnsi" w:cs="Segoe UI"/>
          <w:sz w:val="22"/>
          <w:szCs w:val="22"/>
        </w:rPr>
        <w:t xml:space="preserve">ake-up </w:t>
      </w:r>
      <w:r w:rsidR="004230AD" w:rsidRPr="000B1B17">
        <w:rPr>
          <w:rFonts w:asciiTheme="minorHAnsi" w:hAnsiTheme="minorHAnsi" w:cs="Segoe UI"/>
          <w:sz w:val="22"/>
          <w:szCs w:val="22"/>
        </w:rPr>
        <w:t>has increased slightly to</w:t>
      </w:r>
      <w:r w:rsidR="00E51200" w:rsidRPr="000B1B17">
        <w:rPr>
          <w:rFonts w:asciiTheme="minorHAnsi" w:hAnsiTheme="minorHAnsi" w:cs="Segoe UI"/>
          <w:sz w:val="22"/>
          <w:szCs w:val="22"/>
        </w:rPr>
        <w:t xml:space="preserve"> three per week.</w:t>
      </w:r>
    </w:p>
    <w:p w:rsidR="009D5AB6" w:rsidRPr="000B1B17" w:rsidRDefault="009D5AB6" w:rsidP="00242870">
      <w:pPr>
        <w:rPr>
          <w:rFonts w:asciiTheme="minorHAnsi" w:hAnsiTheme="minorHAnsi" w:cs="Segoe UI"/>
          <w:sz w:val="22"/>
          <w:szCs w:val="22"/>
        </w:rPr>
      </w:pPr>
    </w:p>
    <w:p w:rsidR="009D5AB6" w:rsidRPr="000B1B17" w:rsidRDefault="009D5AB6" w:rsidP="00824D32">
      <w:pPr>
        <w:pStyle w:val="ListParagraph"/>
        <w:numPr>
          <w:ilvl w:val="0"/>
          <w:numId w:val="1"/>
        </w:numPr>
        <w:rPr>
          <w:rFonts w:asciiTheme="minorHAnsi" w:hAnsiTheme="minorHAnsi" w:cs="Segoe UI"/>
          <w:sz w:val="22"/>
          <w:szCs w:val="22"/>
          <w:u w:val="single"/>
        </w:rPr>
      </w:pPr>
      <w:r w:rsidRPr="000B1B17">
        <w:rPr>
          <w:rFonts w:asciiTheme="minorHAnsi" w:hAnsiTheme="minorHAnsi" w:cs="Segoe UI"/>
          <w:sz w:val="22"/>
          <w:szCs w:val="22"/>
          <w:u w:val="single"/>
        </w:rPr>
        <w:t>Schools Financial Value Standard (SFVS) 2018/19</w:t>
      </w:r>
      <w:r w:rsidR="007E3D12">
        <w:rPr>
          <w:rFonts w:asciiTheme="minorHAnsi" w:hAnsiTheme="minorHAnsi" w:cs="Segoe UI"/>
          <w:sz w:val="22"/>
          <w:szCs w:val="22"/>
          <w:u w:val="single"/>
        </w:rPr>
        <w:t xml:space="preserve"> – separate report attached</w:t>
      </w:r>
    </w:p>
    <w:p w:rsidR="007B1100" w:rsidRPr="000B1B17" w:rsidRDefault="007B1100" w:rsidP="007B1100">
      <w:pPr>
        <w:pStyle w:val="ListParagraph"/>
        <w:rPr>
          <w:rFonts w:asciiTheme="minorHAnsi" w:hAnsiTheme="minorHAnsi" w:cs="Segoe UI"/>
          <w:sz w:val="22"/>
          <w:szCs w:val="22"/>
          <w:u w:val="single"/>
        </w:rPr>
      </w:pPr>
    </w:p>
    <w:p w:rsidR="009D5AB6" w:rsidRDefault="000506E2" w:rsidP="000506E2">
      <w:pPr>
        <w:pStyle w:val="ListParagraph"/>
        <w:rPr>
          <w:rFonts w:asciiTheme="minorHAnsi" w:hAnsiTheme="minorHAnsi" w:cs="Segoe UI"/>
          <w:sz w:val="22"/>
          <w:szCs w:val="22"/>
        </w:rPr>
      </w:pPr>
      <w:r w:rsidRPr="000B1B17">
        <w:rPr>
          <w:rFonts w:asciiTheme="minorHAnsi" w:hAnsiTheme="minorHAnsi" w:cs="Segoe UI"/>
          <w:sz w:val="22"/>
          <w:szCs w:val="22"/>
        </w:rPr>
        <w:t xml:space="preserve">I understand that Ian is finalising the answers to Section A from the last L&amp;R meeting.  I attach draft answers to Sections B and C for L&amp;R discussion.  Sections D and E will then follow for the 14 March L&amp;R, with the whole document needing to be completed and signed off </w:t>
      </w:r>
      <w:r w:rsidR="004230AD" w:rsidRPr="000B1B17">
        <w:rPr>
          <w:rFonts w:asciiTheme="minorHAnsi" w:hAnsiTheme="minorHAnsi" w:cs="Segoe UI"/>
          <w:sz w:val="22"/>
          <w:szCs w:val="22"/>
        </w:rPr>
        <w:t>by L&amp;R so that I can submit the full document to</w:t>
      </w:r>
      <w:r w:rsidRPr="000B1B17">
        <w:rPr>
          <w:rFonts w:asciiTheme="minorHAnsi" w:hAnsiTheme="minorHAnsi" w:cs="Segoe UI"/>
          <w:sz w:val="22"/>
          <w:szCs w:val="22"/>
        </w:rPr>
        <w:t xml:space="preserve"> the LA before their deadline of 31 March.</w:t>
      </w:r>
    </w:p>
    <w:p w:rsidR="000B1B17" w:rsidRDefault="000B1B17" w:rsidP="000506E2">
      <w:pPr>
        <w:pStyle w:val="ListParagraph"/>
        <w:rPr>
          <w:rFonts w:asciiTheme="minorHAnsi" w:hAnsiTheme="minorHAnsi" w:cs="Segoe UI"/>
          <w:sz w:val="22"/>
          <w:szCs w:val="22"/>
        </w:rPr>
      </w:pPr>
    </w:p>
    <w:p w:rsidR="000B1B17" w:rsidRPr="000B1B17" w:rsidRDefault="000B1B17" w:rsidP="000B1B17">
      <w:pPr>
        <w:pStyle w:val="ListParagraph"/>
        <w:numPr>
          <w:ilvl w:val="0"/>
          <w:numId w:val="1"/>
        </w:numPr>
        <w:rPr>
          <w:rFonts w:asciiTheme="minorHAnsi" w:hAnsiTheme="minorHAnsi" w:cs="Segoe UI"/>
          <w:sz w:val="22"/>
          <w:szCs w:val="22"/>
        </w:rPr>
      </w:pPr>
      <w:r w:rsidRPr="000B1B17">
        <w:rPr>
          <w:rFonts w:asciiTheme="minorHAnsi" w:hAnsiTheme="minorHAnsi" w:cs="Segoe UI"/>
          <w:sz w:val="22"/>
          <w:szCs w:val="22"/>
          <w:u w:val="single"/>
        </w:rPr>
        <w:t>Benchmarking 2017/18</w:t>
      </w:r>
      <w:r>
        <w:rPr>
          <w:rFonts w:asciiTheme="minorHAnsi" w:hAnsiTheme="minorHAnsi" w:cs="Segoe UI"/>
          <w:sz w:val="22"/>
          <w:szCs w:val="22"/>
        </w:rPr>
        <w:t xml:space="preserve"> – see separate report and charts attached</w:t>
      </w:r>
    </w:p>
    <w:p w:rsidR="003D4A2A" w:rsidRPr="000B1B17" w:rsidRDefault="003D4A2A" w:rsidP="000506E2">
      <w:pPr>
        <w:pStyle w:val="ListParagraph"/>
        <w:rPr>
          <w:rFonts w:asciiTheme="minorHAnsi" w:hAnsiTheme="minorHAnsi" w:cs="Segoe UI"/>
          <w:sz w:val="22"/>
          <w:szCs w:val="22"/>
        </w:rPr>
      </w:pPr>
    </w:p>
    <w:p w:rsidR="007B1100" w:rsidRPr="000B1B17" w:rsidRDefault="007B1100" w:rsidP="003D4A2A">
      <w:pPr>
        <w:pStyle w:val="ListParagraph"/>
        <w:numPr>
          <w:ilvl w:val="0"/>
          <w:numId w:val="1"/>
        </w:numPr>
        <w:rPr>
          <w:rFonts w:asciiTheme="minorHAnsi" w:hAnsiTheme="minorHAnsi" w:cs="Segoe UI"/>
          <w:sz w:val="22"/>
          <w:szCs w:val="22"/>
          <w:u w:val="single"/>
        </w:rPr>
      </w:pPr>
      <w:r w:rsidRPr="000B1B17">
        <w:rPr>
          <w:rFonts w:asciiTheme="minorHAnsi" w:hAnsiTheme="minorHAnsi" w:cs="Segoe UI"/>
          <w:sz w:val="22"/>
          <w:szCs w:val="22"/>
          <w:u w:val="single"/>
        </w:rPr>
        <w:t>Asset Register</w:t>
      </w:r>
    </w:p>
    <w:p w:rsidR="007B1100" w:rsidRPr="000B1B17" w:rsidRDefault="007B1100" w:rsidP="007B1100">
      <w:pPr>
        <w:pStyle w:val="ListParagraph"/>
        <w:rPr>
          <w:rFonts w:asciiTheme="minorHAnsi" w:hAnsiTheme="minorHAnsi" w:cs="Segoe UI"/>
          <w:sz w:val="22"/>
          <w:szCs w:val="22"/>
        </w:rPr>
      </w:pPr>
    </w:p>
    <w:p w:rsidR="00A74482" w:rsidRPr="000B1B17" w:rsidRDefault="007B1100" w:rsidP="000B1B17">
      <w:pPr>
        <w:pStyle w:val="ListParagraph"/>
        <w:rPr>
          <w:rFonts w:asciiTheme="minorHAnsi" w:hAnsiTheme="minorHAnsi" w:cs="Segoe UI"/>
          <w:sz w:val="22"/>
          <w:szCs w:val="22"/>
        </w:rPr>
      </w:pPr>
      <w:r w:rsidRPr="000B1B17">
        <w:rPr>
          <w:rFonts w:asciiTheme="minorHAnsi" w:hAnsiTheme="minorHAnsi" w:cs="Segoe UI"/>
          <w:sz w:val="22"/>
          <w:szCs w:val="22"/>
        </w:rPr>
        <w:t>T</w:t>
      </w:r>
      <w:r w:rsidR="007E3D12">
        <w:rPr>
          <w:rFonts w:asciiTheme="minorHAnsi" w:hAnsiTheme="minorHAnsi" w:cs="Segoe UI"/>
          <w:sz w:val="22"/>
          <w:szCs w:val="22"/>
        </w:rPr>
        <w:t>he school’s</w:t>
      </w:r>
      <w:r w:rsidR="003D4A2A" w:rsidRPr="000B1B17">
        <w:rPr>
          <w:rFonts w:asciiTheme="minorHAnsi" w:hAnsiTheme="minorHAnsi" w:cs="Segoe UI"/>
          <w:sz w:val="22"/>
          <w:szCs w:val="22"/>
        </w:rPr>
        <w:t xml:space="preserve"> asset register has been checked and updated.  It took longer than usual this year due to the classroom swaps in the summer and items being moved around.  Everything has been accounted for apart from Phoenix’s digital camera.  I have logged it as missing at the moment but feel confident it will turn up in a cupboard or drawer somewher</w:t>
      </w:r>
      <w:r w:rsidR="000B1B17">
        <w:rPr>
          <w:rFonts w:asciiTheme="minorHAnsi" w:hAnsiTheme="minorHAnsi" w:cs="Segoe UI"/>
          <w:sz w:val="22"/>
          <w:szCs w:val="22"/>
        </w:rPr>
        <w:t>e</w:t>
      </w:r>
    </w:p>
    <w:p w:rsidR="007B1100" w:rsidRPr="000B1B17" w:rsidRDefault="009D5AB6" w:rsidP="00687FDF">
      <w:pPr>
        <w:pStyle w:val="ListParagraph"/>
        <w:numPr>
          <w:ilvl w:val="0"/>
          <w:numId w:val="19"/>
        </w:numPr>
        <w:rPr>
          <w:rFonts w:asciiTheme="minorHAnsi" w:hAnsiTheme="minorHAnsi" w:cs="Segoe UI"/>
          <w:sz w:val="22"/>
          <w:szCs w:val="22"/>
        </w:rPr>
      </w:pPr>
      <w:r w:rsidRPr="000B1B17">
        <w:rPr>
          <w:rFonts w:asciiTheme="minorHAnsi" w:hAnsiTheme="minorHAnsi" w:cs="Segoe UI"/>
          <w:sz w:val="22"/>
          <w:szCs w:val="22"/>
          <w:u w:val="single"/>
        </w:rPr>
        <w:t>Outstanding debts</w:t>
      </w:r>
      <w:r w:rsidR="007B1100" w:rsidRPr="000B1B17">
        <w:rPr>
          <w:rFonts w:asciiTheme="minorHAnsi" w:hAnsiTheme="minorHAnsi" w:cs="Segoe UI"/>
          <w:sz w:val="22"/>
          <w:szCs w:val="22"/>
        </w:rPr>
        <w:t xml:space="preserve"> </w:t>
      </w:r>
    </w:p>
    <w:p w:rsidR="009D5AB6" w:rsidRPr="000B1B17" w:rsidRDefault="007B1100" w:rsidP="007B1100">
      <w:pPr>
        <w:pStyle w:val="ListParagraph"/>
        <w:ind w:left="1077"/>
        <w:rPr>
          <w:rFonts w:asciiTheme="minorHAnsi" w:hAnsiTheme="minorHAnsi" w:cs="Segoe UI"/>
          <w:sz w:val="22"/>
          <w:szCs w:val="22"/>
        </w:rPr>
      </w:pPr>
      <w:r w:rsidRPr="000B1B17">
        <w:rPr>
          <w:rFonts w:asciiTheme="minorHAnsi" w:hAnsiTheme="minorHAnsi" w:cs="Segoe UI"/>
          <w:sz w:val="22"/>
          <w:szCs w:val="22"/>
        </w:rPr>
        <w:t>A</w:t>
      </w:r>
      <w:r w:rsidR="00673B6C" w:rsidRPr="000B1B17">
        <w:rPr>
          <w:rFonts w:asciiTheme="minorHAnsi" w:hAnsiTheme="minorHAnsi" w:cs="Segoe UI"/>
          <w:sz w:val="22"/>
          <w:szCs w:val="22"/>
        </w:rPr>
        <w:t xml:space="preserve"> family still owes £103.00 for ASC Term 2, £75.00 for EMC Term 3, and £96.00 for ASC Term 3.  Total owed is £274.00.  Weekly repayments of £30.00 are being made to reduce the debt and the parent is keeping in regular contact with me about the monies owed.</w:t>
      </w:r>
    </w:p>
    <w:p w:rsidR="009D5AB6" w:rsidRPr="000B1B17" w:rsidRDefault="009D5AB6" w:rsidP="00A17EBB">
      <w:pPr>
        <w:pStyle w:val="ListParagraph"/>
        <w:ind w:left="0"/>
        <w:rPr>
          <w:rFonts w:asciiTheme="minorHAnsi" w:hAnsiTheme="minorHAnsi" w:cs="Segoe UI"/>
          <w:sz w:val="22"/>
          <w:szCs w:val="22"/>
        </w:rPr>
      </w:pPr>
    </w:p>
    <w:p w:rsidR="007B1100" w:rsidRPr="000B1B17" w:rsidRDefault="007B1100" w:rsidP="00687FDF">
      <w:pPr>
        <w:pStyle w:val="ListParagraph"/>
        <w:numPr>
          <w:ilvl w:val="0"/>
          <w:numId w:val="19"/>
        </w:numPr>
        <w:rPr>
          <w:rFonts w:asciiTheme="minorHAnsi" w:hAnsiTheme="minorHAnsi" w:cs="Segoe UI"/>
          <w:sz w:val="22"/>
          <w:szCs w:val="22"/>
          <w:u w:val="single"/>
        </w:rPr>
      </w:pPr>
      <w:r w:rsidRPr="000B1B17">
        <w:rPr>
          <w:rFonts w:asciiTheme="minorHAnsi" w:hAnsiTheme="minorHAnsi" w:cs="Segoe UI"/>
          <w:sz w:val="22"/>
          <w:szCs w:val="22"/>
          <w:u w:val="single"/>
        </w:rPr>
        <w:t>Teaching Assistants</w:t>
      </w:r>
    </w:p>
    <w:p w:rsidR="007B1100" w:rsidRPr="000B1B17" w:rsidRDefault="007B1100" w:rsidP="007B1100">
      <w:pPr>
        <w:pStyle w:val="ListParagraph"/>
        <w:ind w:left="1077"/>
        <w:rPr>
          <w:rFonts w:asciiTheme="minorHAnsi" w:hAnsiTheme="minorHAnsi" w:cs="Segoe UI"/>
          <w:sz w:val="22"/>
          <w:szCs w:val="22"/>
        </w:rPr>
      </w:pPr>
    </w:p>
    <w:p w:rsidR="009D5AB6" w:rsidRPr="000B1B17" w:rsidRDefault="007B1100" w:rsidP="007B1100">
      <w:pPr>
        <w:pStyle w:val="ListParagraph"/>
        <w:ind w:left="1077"/>
        <w:rPr>
          <w:rFonts w:asciiTheme="minorHAnsi" w:hAnsiTheme="minorHAnsi" w:cs="Segoe UI"/>
          <w:sz w:val="22"/>
          <w:szCs w:val="22"/>
        </w:rPr>
      </w:pPr>
      <w:r w:rsidRPr="000B1B17">
        <w:rPr>
          <w:rFonts w:asciiTheme="minorHAnsi" w:hAnsiTheme="minorHAnsi" w:cs="Segoe UI"/>
          <w:sz w:val="22"/>
          <w:szCs w:val="22"/>
        </w:rPr>
        <w:t>O</w:t>
      </w:r>
      <w:r w:rsidR="001244E5" w:rsidRPr="000B1B17">
        <w:rPr>
          <w:rFonts w:asciiTheme="minorHAnsi" w:hAnsiTheme="minorHAnsi" w:cs="Segoe UI"/>
          <w:sz w:val="22"/>
          <w:szCs w:val="22"/>
        </w:rPr>
        <w:t xml:space="preserve">ne of our </w:t>
      </w:r>
      <w:r w:rsidR="009D5AB6" w:rsidRPr="000B1B17">
        <w:rPr>
          <w:rFonts w:asciiTheme="minorHAnsi" w:hAnsiTheme="minorHAnsi" w:cs="Segoe UI"/>
          <w:sz w:val="22"/>
          <w:szCs w:val="22"/>
        </w:rPr>
        <w:t xml:space="preserve">Teaching Assistants </w:t>
      </w:r>
      <w:r w:rsidR="00673B6C" w:rsidRPr="000B1B17">
        <w:rPr>
          <w:rFonts w:asciiTheme="minorHAnsi" w:hAnsiTheme="minorHAnsi" w:cs="Segoe UI"/>
          <w:sz w:val="22"/>
          <w:szCs w:val="22"/>
        </w:rPr>
        <w:t>is still signed off work due to illness</w:t>
      </w:r>
      <w:r w:rsidR="001244E5" w:rsidRPr="000B1B17">
        <w:rPr>
          <w:rFonts w:asciiTheme="minorHAnsi" w:hAnsiTheme="minorHAnsi" w:cs="Segoe UI"/>
          <w:sz w:val="22"/>
          <w:szCs w:val="22"/>
        </w:rPr>
        <w:t xml:space="preserve"> (absence from 22 October 2018 u</w:t>
      </w:r>
      <w:r w:rsidR="00673B6C" w:rsidRPr="000B1B17">
        <w:rPr>
          <w:rFonts w:asciiTheme="minorHAnsi" w:hAnsiTheme="minorHAnsi" w:cs="Segoe UI"/>
          <w:sz w:val="22"/>
          <w:szCs w:val="22"/>
        </w:rPr>
        <w:t xml:space="preserve">ntil 2 February 2019 (t.b.c)). </w:t>
      </w:r>
      <w:r w:rsidR="009D5AB6" w:rsidRPr="000B1B17">
        <w:rPr>
          <w:rFonts w:asciiTheme="minorHAnsi" w:hAnsiTheme="minorHAnsi" w:cs="Segoe UI"/>
          <w:sz w:val="22"/>
          <w:szCs w:val="22"/>
        </w:rPr>
        <w:t xml:space="preserve"> She will receive full pay for this period.  The additional cost of employing other TAs to cover thi</w:t>
      </w:r>
      <w:r w:rsidR="00673B6C" w:rsidRPr="000B1B17">
        <w:rPr>
          <w:rFonts w:asciiTheme="minorHAnsi" w:hAnsiTheme="minorHAnsi" w:cs="Segoe UI"/>
          <w:sz w:val="22"/>
          <w:szCs w:val="22"/>
        </w:rPr>
        <w:t>s absence will be approximately £3,200.</w:t>
      </w:r>
      <w:r w:rsidR="004230AD" w:rsidRPr="000B1B17">
        <w:rPr>
          <w:rFonts w:asciiTheme="minorHAnsi" w:hAnsiTheme="minorHAnsi" w:cs="Segoe UI"/>
          <w:sz w:val="22"/>
          <w:szCs w:val="22"/>
        </w:rPr>
        <w:t xml:space="preserve"> TAs are not currently included on the school’s staff absence insurance but this could be a consideration from April, depending on the </w:t>
      </w:r>
      <w:r w:rsidR="001244E5" w:rsidRPr="000B1B17">
        <w:rPr>
          <w:rFonts w:asciiTheme="minorHAnsi" w:hAnsiTheme="minorHAnsi" w:cs="Segoe UI"/>
          <w:sz w:val="22"/>
          <w:szCs w:val="22"/>
        </w:rPr>
        <w:t xml:space="preserve">cost of doing so (apparently some </w:t>
      </w:r>
      <w:r w:rsidR="004230AD" w:rsidRPr="000B1B17">
        <w:rPr>
          <w:rFonts w:asciiTheme="minorHAnsi" w:hAnsiTheme="minorHAnsi" w:cs="Segoe UI"/>
          <w:sz w:val="22"/>
          <w:szCs w:val="22"/>
        </w:rPr>
        <w:t>primary schools tend to only cover NPA TAs on their policies).</w:t>
      </w:r>
    </w:p>
    <w:p w:rsidR="00463176" w:rsidRPr="000B1B17" w:rsidRDefault="00463176" w:rsidP="00463176">
      <w:pPr>
        <w:pStyle w:val="ListParagraph"/>
        <w:rPr>
          <w:rFonts w:asciiTheme="minorHAnsi" w:hAnsiTheme="minorHAnsi" w:cs="Segoe UI"/>
          <w:sz w:val="22"/>
          <w:szCs w:val="22"/>
        </w:rPr>
      </w:pPr>
    </w:p>
    <w:p w:rsidR="009D5AB6" w:rsidRPr="000B1B17" w:rsidRDefault="00463176" w:rsidP="007B1100">
      <w:pPr>
        <w:pStyle w:val="ListParagraph"/>
        <w:ind w:left="1077"/>
        <w:rPr>
          <w:rFonts w:asciiTheme="minorHAnsi" w:hAnsiTheme="minorHAnsi" w:cs="Segoe UI"/>
          <w:sz w:val="22"/>
          <w:szCs w:val="22"/>
        </w:rPr>
      </w:pPr>
      <w:r w:rsidRPr="000B1B17">
        <w:rPr>
          <w:rFonts w:asciiTheme="minorHAnsi" w:hAnsiTheme="minorHAnsi" w:cs="Segoe UI"/>
          <w:sz w:val="22"/>
          <w:szCs w:val="22"/>
        </w:rPr>
        <w:t xml:space="preserve">A new TA has been appointed from 16 January to specifically support a Named Pupil who joined the school in November, for 10 hours per week.  The annual cost of this contract will be approx. £5,200, and the NPA allowance the school will receive from the LA is currently £2,023 p.a. (under review).  The shortfall needs to be met by the school budget.  </w:t>
      </w:r>
    </w:p>
    <w:p w:rsidR="008D191A" w:rsidRPr="000B1B17" w:rsidRDefault="008D191A" w:rsidP="00824D32">
      <w:pPr>
        <w:pStyle w:val="ListParagraph"/>
        <w:rPr>
          <w:rFonts w:asciiTheme="minorHAnsi" w:hAnsiTheme="minorHAnsi" w:cs="Segoe UI"/>
          <w:sz w:val="22"/>
          <w:szCs w:val="22"/>
        </w:rPr>
      </w:pPr>
    </w:p>
    <w:p w:rsidR="009D5AB6" w:rsidRPr="000B1B17" w:rsidRDefault="009D5AB6" w:rsidP="00533CD9">
      <w:pPr>
        <w:rPr>
          <w:rFonts w:asciiTheme="minorHAnsi" w:hAnsiTheme="minorHAnsi" w:cs="Segoe UI"/>
          <w:b/>
          <w:sz w:val="22"/>
          <w:szCs w:val="22"/>
        </w:rPr>
      </w:pPr>
      <w:r w:rsidRPr="000B1B17">
        <w:rPr>
          <w:rFonts w:asciiTheme="minorHAnsi" w:hAnsiTheme="minorHAnsi" w:cs="Segoe UI"/>
          <w:b/>
          <w:sz w:val="22"/>
          <w:szCs w:val="22"/>
        </w:rPr>
        <w:t>Wraparound Care</w:t>
      </w:r>
    </w:p>
    <w:p w:rsidR="009D5AB6" w:rsidRPr="000B1B17" w:rsidRDefault="009D5AB6" w:rsidP="00533CD9">
      <w:pPr>
        <w:rPr>
          <w:rFonts w:asciiTheme="minorHAnsi" w:hAnsiTheme="minorHAnsi" w:cs="Segoe UI"/>
          <w:sz w:val="22"/>
          <w:szCs w:val="22"/>
        </w:rPr>
      </w:pPr>
    </w:p>
    <w:p w:rsidR="009D5AB6" w:rsidRPr="000B1B17" w:rsidRDefault="009D5AB6" w:rsidP="00533CD9">
      <w:pPr>
        <w:pStyle w:val="ListParagraph"/>
        <w:numPr>
          <w:ilvl w:val="0"/>
          <w:numId w:val="5"/>
        </w:numPr>
        <w:rPr>
          <w:rFonts w:asciiTheme="minorHAnsi" w:hAnsiTheme="minorHAnsi" w:cs="Segoe UI"/>
          <w:sz w:val="22"/>
          <w:szCs w:val="22"/>
          <w:u w:val="single"/>
        </w:rPr>
      </w:pPr>
      <w:r w:rsidRPr="000B1B17">
        <w:rPr>
          <w:rFonts w:asciiTheme="minorHAnsi" w:hAnsiTheme="minorHAnsi" w:cs="Segoe UI"/>
          <w:sz w:val="22"/>
          <w:szCs w:val="22"/>
          <w:u w:val="single"/>
        </w:rPr>
        <w:t>Early Morning Club</w:t>
      </w:r>
    </w:p>
    <w:p w:rsidR="002612AF" w:rsidRPr="000B1B17" w:rsidRDefault="002612AF" w:rsidP="00007D8C">
      <w:pPr>
        <w:pStyle w:val="ListParagraph"/>
        <w:rPr>
          <w:rFonts w:asciiTheme="minorHAnsi" w:hAnsiTheme="minorHAnsi" w:cs="Segoe UI"/>
          <w:sz w:val="22"/>
          <w:szCs w:val="22"/>
        </w:rPr>
      </w:pPr>
    </w:p>
    <w:p w:rsidR="009D5AB6" w:rsidRPr="000B1B17" w:rsidRDefault="007B520D" w:rsidP="00007D8C">
      <w:pPr>
        <w:pStyle w:val="ListParagraph"/>
        <w:rPr>
          <w:rFonts w:asciiTheme="minorHAnsi" w:hAnsiTheme="minorHAnsi" w:cs="Segoe UI"/>
          <w:sz w:val="22"/>
          <w:szCs w:val="22"/>
        </w:rPr>
      </w:pPr>
      <w:r w:rsidRPr="000B1B17">
        <w:rPr>
          <w:rFonts w:asciiTheme="minorHAnsi" w:hAnsiTheme="minorHAnsi" w:cs="Segoe UI"/>
          <w:sz w:val="22"/>
          <w:szCs w:val="22"/>
        </w:rPr>
        <w:t>An</w:t>
      </w:r>
      <w:r w:rsidR="009D5AB6" w:rsidRPr="000B1B17">
        <w:rPr>
          <w:rFonts w:asciiTheme="minorHAnsi" w:hAnsiTheme="minorHAnsi" w:cs="Segoe UI"/>
          <w:sz w:val="22"/>
          <w:szCs w:val="22"/>
        </w:rPr>
        <w:t xml:space="preserve"> </w:t>
      </w:r>
      <w:r w:rsidR="003717C0" w:rsidRPr="000B1B17">
        <w:rPr>
          <w:rFonts w:asciiTheme="minorHAnsi" w:hAnsiTheme="minorHAnsi" w:cs="Segoe UI"/>
          <w:sz w:val="22"/>
          <w:szCs w:val="22"/>
        </w:rPr>
        <w:t xml:space="preserve">average of seven children are attending per day. I estimate a profit </w:t>
      </w:r>
      <w:r w:rsidR="003717C0" w:rsidRPr="007E3D12">
        <w:rPr>
          <w:rFonts w:asciiTheme="minorHAnsi" w:hAnsiTheme="minorHAnsi" w:cs="Segoe UI"/>
          <w:sz w:val="22"/>
          <w:szCs w:val="22"/>
        </w:rPr>
        <w:t xml:space="preserve">of </w:t>
      </w:r>
      <w:r w:rsidR="007E3D12" w:rsidRPr="007E3D12">
        <w:rPr>
          <w:rFonts w:asciiTheme="minorHAnsi" w:hAnsiTheme="minorHAnsi" w:cs="Segoe UI"/>
          <w:sz w:val="22"/>
          <w:szCs w:val="22"/>
        </w:rPr>
        <w:t>£1,000</w:t>
      </w:r>
      <w:r w:rsidR="003717C0" w:rsidRPr="007E3D12">
        <w:rPr>
          <w:rFonts w:asciiTheme="minorHAnsi" w:hAnsiTheme="minorHAnsi" w:cs="Segoe UI"/>
          <w:sz w:val="22"/>
          <w:szCs w:val="22"/>
        </w:rPr>
        <w:t xml:space="preserve"> at year end.</w:t>
      </w:r>
    </w:p>
    <w:p w:rsidR="009D5AB6" w:rsidRPr="000B1B17" w:rsidRDefault="009D5AB6" w:rsidP="00533CD9">
      <w:pPr>
        <w:rPr>
          <w:rFonts w:asciiTheme="minorHAnsi" w:hAnsiTheme="minorHAnsi" w:cs="Segoe UI"/>
          <w:sz w:val="22"/>
          <w:szCs w:val="22"/>
        </w:rPr>
      </w:pPr>
    </w:p>
    <w:p w:rsidR="009D5AB6" w:rsidRPr="000B1B17" w:rsidRDefault="009D5AB6" w:rsidP="00C500B0">
      <w:pPr>
        <w:pStyle w:val="ListParagraph"/>
        <w:numPr>
          <w:ilvl w:val="0"/>
          <w:numId w:val="5"/>
        </w:numPr>
        <w:rPr>
          <w:rFonts w:asciiTheme="minorHAnsi" w:hAnsiTheme="minorHAnsi" w:cs="Segoe UI"/>
          <w:sz w:val="22"/>
          <w:szCs w:val="22"/>
          <w:u w:val="single"/>
        </w:rPr>
      </w:pPr>
      <w:r w:rsidRPr="000B1B17">
        <w:rPr>
          <w:rFonts w:asciiTheme="minorHAnsi" w:hAnsiTheme="minorHAnsi" w:cs="Segoe UI"/>
          <w:sz w:val="22"/>
          <w:szCs w:val="22"/>
          <w:u w:val="single"/>
        </w:rPr>
        <w:t>After School late stay club</w:t>
      </w:r>
    </w:p>
    <w:p w:rsidR="003D4A2A" w:rsidRPr="000B1B17" w:rsidRDefault="003D4A2A" w:rsidP="003D4A2A">
      <w:pPr>
        <w:pStyle w:val="ListParagraph"/>
        <w:rPr>
          <w:rFonts w:asciiTheme="minorHAnsi" w:hAnsiTheme="minorHAnsi" w:cs="Segoe UI"/>
          <w:sz w:val="22"/>
          <w:szCs w:val="22"/>
          <w:u w:val="single"/>
        </w:rPr>
      </w:pPr>
    </w:p>
    <w:p w:rsidR="003D4A2A" w:rsidRPr="000B1B17" w:rsidRDefault="003D4A2A" w:rsidP="003D4A2A">
      <w:pPr>
        <w:pStyle w:val="ListParagraph"/>
        <w:rPr>
          <w:rFonts w:asciiTheme="minorHAnsi" w:hAnsiTheme="minorHAnsi" w:cs="Segoe UI"/>
          <w:sz w:val="22"/>
          <w:szCs w:val="22"/>
        </w:rPr>
      </w:pPr>
      <w:r w:rsidRPr="000B1B17">
        <w:rPr>
          <w:rFonts w:asciiTheme="minorHAnsi" w:hAnsiTheme="minorHAnsi" w:cs="Segoe UI"/>
          <w:sz w:val="22"/>
          <w:szCs w:val="22"/>
        </w:rPr>
        <w:t>Whilst Superstars still haven’t managed to appoint a permanent person for Wednesdays, we do usually have the same person now so there is some regularity at last. As a gesture of goodwill, Superstar</w:t>
      </w:r>
      <w:r w:rsidR="001244E5" w:rsidRPr="000B1B17">
        <w:rPr>
          <w:rFonts w:asciiTheme="minorHAnsi" w:hAnsiTheme="minorHAnsi" w:cs="Segoe UI"/>
          <w:sz w:val="22"/>
          <w:szCs w:val="22"/>
        </w:rPr>
        <w:t xml:space="preserve">s have recently given us a </w:t>
      </w:r>
      <w:r w:rsidRPr="000B1B17">
        <w:rPr>
          <w:rFonts w:asciiTheme="minorHAnsi" w:hAnsiTheme="minorHAnsi" w:cs="Segoe UI"/>
          <w:sz w:val="22"/>
          <w:szCs w:val="22"/>
        </w:rPr>
        <w:t>morning of sport activities free of charge.</w:t>
      </w:r>
    </w:p>
    <w:p w:rsidR="003D4A2A" w:rsidRPr="000B1B17" w:rsidRDefault="003D4A2A" w:rsidP="003D4A2A">
      <w:pPr>
        <w:pStyle w:val="ListParagraph"/>
        <w:rPr>
          <w:rFonts w:asciiTheme="minorHAnsi" w:hAnsiTheme="minorHAnsi" w:cs="Segoe UI"/>
          <w:b/>
          <w:sz w:val="22"/>
          <w:szCs w:val="22"/>
        </w:rPr>
      </w:pPr>
      <w:r w:rsidRPr="000B1B17">
        <w:rPr>
          <w:rFonts w:asciiTheme="minorHAnsi" w:hAnsiTheme="minorHAnsi" w:cs="Segoe UI"/>
          <w:sz w:val="22"/>
          <w:szCs w:val="22"/>
        </w:rPr>
        <w:t xml:space="preserve">There are on average 10 children attending the ASC daily, and I estimate a profit of </w:t>
      </w:r>
      <w:r w:rsidR="007E3D12" w:rsidRPr="007E3D12">
        <w:rPr>
          <w:rFonts w:asciiTheme="minorHAnsi" w:hAnsiTheme="minorHAnsi" w:cs="Segoe UI"/>
          <w:sz w:val="22"/>
          <w:szCs w:val="22"/>
        </w:rPr>
        <w:t xml:space="preserve">£2,800 </w:t>
      </w:r>
      <w:r w:rsidRPr="007E3D12">
        <w:rPr>
          <w:rFonts w:asciiTheme="minorHAnsi" w:hAnsiTheme="minorHAnsi" w:cs="Segoe UI"/>
          <w:sz w:val="22"/>
          <w:szCs w:val="22"/>
        </w:rPr>
        <w:t>at</w:t>
      </w:r>
      <w:r w:rsidRPr="000B1B17">
        <w:rPr>
          <w:rFonts w:asciiTheme="minorHAnsi" w:hAnsiTheme="minorHAnsi" w:cs="Segoe UI"/>
          <w:sz w:val="22"/>
          <w:szCs w:val="22"/>
        </w:rPr>
        <w:t xml:space="preserve"> year end.  </w:t>
      </w:r>
      <w:r w:rsidRPr="000B1B17">
        <w:rPr>
          <w:rFonts w:asciiTheme="minorHAnsi" w:hAnsiTheme="minorHAnsi" w:cs="Segoe UI"/>
          <w:b/>
          <w:sz w:val="22"/>
          <w:szCs w:val="22"/>
        </w:rPr>
        <w:t>The need for a teacher or other member of staff to stay on site until 5.30pm daily is still a concern.</w:t>
      </w:r>
    </w:p>
    <w:p w:rsidR="009D5AB6" w:rsidRPr="000B1B17" w:rsidRDefault="009D5AB6" w:rsidP="00D44D6F">
      <w:pPr>
        <w:rPr>
          <w:rFonts w:asciiTheme="minorHAnsi" w:hAnsiTheme="minorHAnsi" w:cs="Segoe UI"/>
          <w:sz w:val="22"/>
          <w:szCs w:val="22"/>
        </w:rPr>
      </w:pPr>
    </w:p>
    <w:p w:rsidR="009D5AB6" w:rsidRPr="000B1B17" w:rsidRDefault="009D5AB6" w:rsidP="00CB4724">
      <w:pPr>
        <w:rPr>
          <w:rFonts w:asciiTheme="minorHAnsi" w:hAnsiTheme="minorHAnsi" w:cs="Segoe UI"/>
          <w:b/>
          <w:sz w:val="22"/>
          <w:szCs w:val="22"/>
        </w:rPr>
      </w:pPr>
      <w:r w:rsidRPr="000B1B17">
        <w:rPr>
          <w:rFonts w:asciiTheme="minorHAnsi" w:hAnsiTheme="minorHAnsi" w:cs="Segoe UI"/>
          <w:b/>
          <w:sz w:val="22"/>
          <w:szCs w:val="22"/>
        </w:rPr>
        <w:t>GDPR</w:t>
      </w:r>
    </w:p>
    <w:p w:rsidR="009D5AB6" w:rsidRPr="000B1B17" w:rsidRDefault="009D5AB6" w:rsidP="00CB4724">
      <w:pPr>
        <w:rPr>
          <w:rFonts w:asciiTheme="minorHAnsi" w:hAnsiTheme="minorHAnsi" w:cs="Segoe UI"/>
          <w:sz w:val="22"/>
          <w:szCs w:val="22"/>
        </w:rPr>
      </w:pPr>
    </w:p>
    <w:p w:rsidR="00E24E0B" w:rsidRPr="000B1B17" w:rsidRDefault="00E24E0B" w:rsidP="00CB4724">
      <w:pPr>
        <w:rPr>
          <w:rFonts w:asciiTheme="minorHAnsi" w:hAnsiTheme="minorHAnsi" w:cs="Segoe UI"/>
          <w:sz w:val="22"/>
          <w:szCs w:val="22"/>
        </w:rPr>
      </w:pPr>
      <w:r w:rsidRPr="000B1B17">
        <w:rPr>
          <w:rFonts w:asciiTheme="minorHAnsi" w:hAnsiTheme="minorHAnsi" w:cs="Segoe UI"/>
          <w:sz w:val="22"/>
          <w:szCs w:val="22"/>
        </w:rPr>
        <w:t>We have now followed Lacock’s lead and formally purchased Data Protection Services from Somerset Council and our DPO is called Amy Brittan. The cost of the service is £288 which is being split between the two schools.  Site visits for training and support will cost extra. Amy can provide various templates and model policies to help with our compliance.  Our DP</w:t>
      </w:r>
      <w:r w:rsidR="001244E5" w:rsidRPr="000B1B17">
        <w:rPr>
          <w:rFonts w:asciiTheme="minorHAnsi" w:hAnsiTheme="minorHAnsi" w:cs="Segoe UI"/>
          <w:sz w:val="22"/>
          <w:szCs w:val="22"/>
        </w:rPr>
        <w:t xml:space="preserve"> policy will need to be updated and I am dealing with this.</w:t>
      </w:r>
    </w:p>
    <w:p w:rsidR="009D5AB6" w:rsidRPr="000B1B17" w:rsidRDefault="009D5AB6" w:rsidP="00EA6700">
      <w:pPr>
        <w:rPr>
          <w:rFonts w:asciiTheme="minorHAnsi" w:hAnsiTheme="minorHAnsi" w:cs="Segoe UI"/>
          <w:sz w:val="22"/>
          <w:szCs w:val="22"/>
        </w:rPr>
      </w:pPr>
    </w:p>
    <w:p w:rsidR="009D5AB6" w:rsidRPr="000B1B17" w:rsidRDefault="009D5AB6" w:rsidP="00EA6700">
      <w:pPr>
        <w:rPr>
          <w:rFonts w:asciiTheme="minorHAnsi" w:hAnsiTheme="minorHAnsi" w:cs="Segoe UI"/>
          <w:b/>
          <w:sz w:val="22"/>
          <w:szCs w:val="22"/>
        </w:rPr>
      </w:pPr>
      <w:r w:rsidRPr="000B1B17">
        <w:rPr>
          <w:rFonts w:asciiTheme="minorHAnsi" w:hAnsiTheme="minorHAnsi" w:cs="Segoe UI"/>
          <w:b/>
          <w:sz w:val="22"/>
          <w:szCs w:val="22"/>
        </w:rPr>
        <w:t>Premises</w:t>
      </w:r>
    </w:p>
    <w:p w:rsidR="009D5AB6" w:rsidRPr="000B1B17" w:rsidRDefault="009D5AB6" w:rsidP="00EA6700">
      <w:pPr>
        <w:rPr>
          <w:rFonts w:asciiTheme="minorHAnsi" w:hAnsiTheme="minorHAnsi" w:cs="Segoe UI"/>
          <w:sz w:val="22"/>
          <w:szCs w:val="22"/>
        </w:rPr>
      </w:pPr>
    </w:p>
    <w:p w:rsidR="009D5AB6" w:rsidRPr="000B1B17" w:rsidRDefault="009D5AB6" w:rsidP="00533CD9">
      <w:pPr>
        <w:pStyle w:val="ListParagraph"/>
        <w:numPr>
          <w:ilvl w:val="0"/>
          <w:numId w:val="1"/>
        </w:numPr>
        <w:rPr>
          <w:rFonts w:asciiTheme="minorHAnsi" w:hAnsiTheme="minorHAnsi" w:cs="Segoe UI"/>
          <w:sz w:val="22"/>
          <w:szCs w:val="22"/>
        </w:rPr>
      </w:pPr>
      <w:r w:rsidRPr="000B1B17">
        <w:rPr>
          <w:rFonts w:asciiTheme="minorHAnsi" w:hAnsiTheme="minorHAnsi" w:cs="Segoe UI"/>
          <w:sz w:val="22"/>
          <w:szCs w:val="22"/>
        </w:rPr>
        <w:t xml:space="preserve">New fencing - the replacement fencing at the front of the </w:t>
      </w:r>
      <w:r w:rsidR="00711426" w:rsidRPr="000B1B17">
        <w:rPr>
          <w:rFonts w:asciiTheme="minorHAnsi" w:hAnsiTheme="minorHAnsi" w:cs="Segoe UI"/>
          <w:sz w:val="22"/>
          <w:szCs w:val="22"/>
        </w:rPr>
        <w:t>school by the car park is</w:t>
      </w:r>
      <w:r w:rsidRPr="000B1B17">
        <w:rPr>
          <w:rFonts w:asciiTheme="minorHAnsi" w:hAnsiTheme="minorHAnsi" w:cs="Segoe UI"/>
          <w:sz w:val="22"/>
          <w:szCs w:val="22"/>
        </w:rPr>
        <w:t xml:space="preserve"> </w:t>
      </w:r>
      <w:r w:rsidR="00711426" w:rsidRPr="000B1B17">
        <w:rPr>
          <w:rFonts w:asciiTheme="minorHAnsi" w:hAnsiTheme="minorHAnsi" w:cs="Segoe UI"/>
          <w:sz w:val="22"/>
          <w:szCs w:val="22"/>
        </w:rPr>
        <w:t>now fully complete.</w:t>
      </w:r>
    </w:p>
    <w:p w:rsidR="009D5AB6" w:rsidRPr="000B1B17" w:rsidRDefault="009D5AB6" w:rsidP="00EA6700">
      <w:pPr>
        <w:pStyle w:val="ListParagraph"/>
        <w:rPr>
          <w:rFonts w:asciiTheme="minorHAnsi" w:hAnsiTheme="minorHAnsi" w:cs="Segoe UI"/>
          <w:sz w:val="22"/>
          <w:szCs w:val="22"/>
        </w:rPr>
      </w:pPr>
    </w:p>
    <w:p w:rsidR="009D5AB6" w:rsidRPr="000B1B17" w:rsidRDefault="009D5AB6" w:rsidP="000B1B17">
      <w:pPr>
        <w:pStyle w:val="ListParagraph"/>
        <w:numPr>
          <w:ilvl w:val="0"/>
          <w:numId w:val="1"/>
        </w:numPr>
        <w:rPr>
          <w:rFonts w:asciiTheme="minorHAnsi" w:hAnsiTheme="minorHAnsi" w:cs="Segoe UI"/>
          <w:sz w:val="22"/>
          <w:szCs w:val="22"/>
        </w:rPr>
      </w:pPr>
      <w:r w:rsidRPr="000B1B17">
        <w:rPr>
          <w:rFonts w:asciiTheme="minorHAnsi" w:hAnsiTheme="minorHAnsi" w:cs="Segoe UI"/>
          <w:sz w:val="22"/>
          <w:szCs w:val="22"/>
        </w:rPr>
        <w:t xml:space="preserve">Gazebo roof </w:t>
      </w:r>
      <w:r w:rsidR="00711426" w:rsidRPr="000B1B17">
        <w:rPr>
          <w:rFonts w:asciiTheme="minorHAnsi" w:hAnsiTheme="minorHAnsi" w:cs="Segoe UI"/>
          <w:sz w:val="22"/>
          <w:szCs w:val="22"/>
        </w:rPr>
        <w:t>–</w:t>
      </w:r>
      <w:r w:rsidRPr="000B1B17">
        <w:rPr>
          <w:rFonts w:asciiTheme="minorHAnsi" w:hAnsiTheme="minorHAnsi" w:cs="Segoe UI"/>
          <w:sz w:val="22"/>
          <w:szCs w:val="22"/>
        </w:rPr>
        <w:t xml:space="preserve"> </w:t>
      </w:r>
      <w:r w:rsidR="00711426" w:rsidRPr="000B1B17">
        <w:rPr>
          <w:rFonts w:asciiTheme="minorHAnsi" w:hAnsiTheme="minorHAnsi" w:cs="Segoe UI"/>
          <w:sz w:val="22"/>
          <w:szCs w:val="22"/>
        </w:rPr>
        <w:t>I am waiting for Different by Design to confirm when they will be on site to replace the roof</w:t>
      </w:r>
      <w:r w:rsidR="0042753F" w:rsidRPr="000B1B17">
        <w:rPr>
          <w:rFonts w:asciiTheme="minorHAnsi" w:hAnsiTheme="minorHAnsi" w:cs="Segoe UI"/>
          <w:sz w:val="22"/>
          <w:szCs w:val="22"/>
        </w:rPr>
        <w:t xml:space="preserve"> (hopefully within the next month).</w:t>
      </w:r>
    </w:p>
    <w:p w:rsidR="009D5AB6" w:rsidRPr="000B1B17" w:rsidRDefault="0042753F" w:rsidP="008C09A9">
      <w:pPr>
        <w:pStyle w:val="ListParagraph"/>
        <w:numPr>
          <w:ilvl w:val="0"/>
          <w:numId w:val="1"/>
        </w:numPr>
        <w:rPr>
          <w:rFonts w:asciiTheme="minorHAnsi" w:hAnsiTheme="minorHAnsi" w:cs="Segoe UI"/>
          <w:sz w:val="22"/>
          <w:szCs w:val="22"/>
        </w:rPr>
      </w:pPr>
      <w:r w:rsidRPr="000B1B17">
        <w:rPr>
          <w:rFonts w:asciiTheme="minorHAnsi" w:hAnsiTheme="minorHAnsi" w:cs="Segoe UI"/>
          <w:sz w:val="22"/>
          <w:szCs w:val="22"/>
        </w:rPr>
        <w:t>Roof leak – there have been no further roof leaks in classroom 004 (currently Phoenix).  An order has been placed for the roof valleys and gutters to be cleared of leaves and I am hoping this will be done in half term, weather permitting.</w:t>
      </w:r>
    </w:p>
    <w:p w:rsidR="009D5AB6" w:rsidRPr="000B1B17" w:rsidRDefault="009D5AB6" w:rsidP="00323304">
      <w:pPr>
        <w:rPr>
          <w:rFonts w:asciiTheme="minorHAnsi" w:hAnsiTheme="minorHAnsi" w:cs="Segoe UI"/>
          <w:sz w:val="22"/>
          <w:szCs w:val="22"/>
        </w:rPr>
      </w:pPr>
    </w:p>
    <w:p w:rsidR="009D5AB6" w:rsidRPr="000B1B17" w:rsidRDefault="009D5AB6" w:rsidP="0042753F">
      <w:pPr>
        <w:pStyle w:val="ListParagraph"/>
        <w:numPr>
          <w:ilvl w:val="0"/>
          <w:numId w:val="1"/>
        </w:numPr>
        <w:ind w:left="714" w:hanging="357"/>
        <w:rPr>
          <w:rFonts w:asciiTheme="minorHAnsi" w:hAnsiTheme="minorHAnsi" w:cs="Segoe UI"/>
          <w:sz w:val="22"/>
          <w:szCs w:val="22"/>
        </w:rPr>
      </w:pPr>
      <w:r w:rsidRPr="000B1B17">
        <w:rPr>
          <w:rFonts w:asciiTheme="minorHAnsi" w:hAnsiTheme="minorHAnsi" w:cs="Segoe UI"/>
          <w:sz w:val="22"/>
          <w:szCs w:val="22"/>
        </w:rPr>
        <w:t xml:space="preserve">Camera door access system – </w:t>
      </w:r>
      <w:r w:rsidR="0042753F" w:rsidRPr="000B1B17">
        <w:rPr>
          <w:rFonts w:asciiTheme="minorHAnsi" w:hAnsiTheme="minorHAnsi" w:cs="Segoe UI"/>
          <w:sz w:val="22"/>
          <w:szCs w:val="22"/>
        </w:rPr>
        <w:t>CIA have been back to complete the installation at an agreed reduced cost of £1,350.  The CCTV camera position has been moved so that the face of visitors at the front door is now displayed on the monitors.  A monitor/intercom system has been installed in Cherry Hall so that the EMC and ASC staff can now see who is waiting</w:t>
      </w:r>
      <w:r w:rsidR="001244E5" w:rsidRPr="000B1B17">
        <w:rPr>
          <w:rFonts w:asciiTheme="minorHAnsi" w:hAnsiTheme="minorHAnsi" w:cs="Segoe UI"/>
          <w:sz w:val="22"/>
          <w:szCs w:val="22"/>
        </w:rPr>
        <w:t xml:space="preserve"> at the front door and by pushing a button the staff can release the front door without leaving Cherry Hall</w:t>
      </w:r>
      <w:r w:rsidR="0042753F" w:rsidRPr="000B1B17">
        <w:rPr>
          <w:rFonts w:asciiTheme="minorHAnsi" w:hAnsiTheme="minorHAnsi" w:cs="Segoe UI"/>
          <w:sz w:val="22"/>
          <w:szCs w:val="22"/>
        </w:rPr>
        <w:t xml:space="preserve">.  </w:t>
      </w:r>
      <w:r w:rsidR="001244E5" w:rsidRPr="000B1B17">
        <w:rPr>
          <w:rFonts w:asciiTheme="minorHAnsi" w:hAnsiTheme="minorHAnsi" w:cs="Segoe UI"/>
          <w:sz w:val="22"/>
          <w:szCs w:val="22"/>
        </w:rPr>
        <w:t>However - a</w:t>
      </w:r>
      <w:r w:rsidR="0042753F" w:rsidRPr="000B1B17">
        <w:rPr>
          <w:rFonts w:asciiTheme="minorHAnsi" w:hAnsiTheme="minorHAnsi" w:cs="Segoe UI"/>
          <w:sz w:val="22"/>
          <w:szCs w:val="22"/>
        </w:rPr>
        <w:t xml:space="preserve"> few days after installation a glitch was noticed </w:t>
      </w:r>
      <w:r w:rsidR="001244E5" w:rsidRPr="000B1B17">
        <w:rPr>
          <w:rFonts w:asciiTheme="minorHAnsi" w:hAnsiTheme="minorHAnsi" w:cs="Segoe UI"/>
          <w:sz w:val="22"/>
          <w:szCs w:val="22"/>
        </w:rPr>
        <w:t xml:space="preserve">and the system is not working properly </w:t>
      </w:r>
      <w:r w:rsidR="0042753F" w:rsidRPr="000B1B17">
        <w:rPr>
          <w:rFonts w:asciiTheme="minorHAnsi" w:hAnsiTheme="minorHAnsi" w:cs="Segoe UI"/>
          <w:sz w:val="22"/>
          <w:szCs w:val="22"/>
        </w:rPr>
        <w:t xml:space="preserve">so CIA are working on a resolution.  I have also been assured that the possibility of being able to view the camera images and release the front door from an Ipad is still being looked into by the system </w:t>
      </w:r>
      <w:r w:rsidR="001244E5" w:rsidRPr="000B1B17">
        <w:rPr>
          <w:rFonts w:asciiTheme="minorHAnsi" w:hAnsiTheme="minorHAnsi" w:cs="Segoe UI"/>
          <w:sz w:val="22"/>
          <w:szCs w:val="22"/>
        </w:rPr>
        <w:t>manufacturers, which is encouraging news.</w:t>
      </w:r>
    </w:p>
    <w:p w:rsidR="0042753F" w:rsidRPr="000B1B17" w:rsidRDefault="0042753F" w:rsidP="001244E5">
      <w:pPr>
        <w:rPr>
          <w:rFonts w:asciiTheme="minorHAnsi" w:hAnsiTheme="minorHAnsi" w:cs="Segoe UI"/>
          <w:sz w:val="22"/>
          <w:szCs w:val="22"/>
        </w:rPr>
      </w:pPr>
    </w:p>
    <w:p w:rsidR="009D5AB6" w:rsidRPr="000B1B17" w:rsidRDefault="004809E6" w:rsidP="0042753F">
      <w:pPr>
        <w:pStyle w:val="ListParagraph"/>
        <w:numPr>
          <w:ilvl w:val="0"/>
          <w:numId w:val="1"/>
        </w:numPr>
        <w:rPr>
          <w:rFonts w:asciiTheme="minorHAnsi" w:hAnsiTheme="minorHAnsi" w:cs="Segoe UI"/>
          <w:sz w:val="22"/>
          <w:szCs w:val="22"/>
        </w:rPr>
      </w:pPr>
      <w:r>
        <w:rPr>
          <w:rFonts w:asciiTheme="minorHAnsi" w:hAnsiTheme="minorHAnsi" w:cs="Segoe UI"/>
          <w:sz w:val="22"/>
          <w:szCs w:val="22"/>
        </w:rPr>
        <w:t>I have begu</w:t>
      </w:r>
      <w:r w:rsidR="00AA598D" w:rsidRPr="000B1B17">
        <w:rPr>
          <w:rFonts w:asciiTheme="minorHAnsi" w:hAnsiTheme="minorHAnsi" w:cs="Segoe UI"/>
          <w:sz w:val="22"/>
          <w:szCs w:val="22"/>
        </w:rPr>
        <w:t xml:space="preserve">n the process of organising ideas and quotes for the </w:t>
      </w:r>
      <w:r>
        <w:rPr>
          <w:rFonts w:asciiTheme="minorHAnsi" w:hAnsiTheme="minorHAnsi" w:cs="Segoe UI"/>
          <w:sz w:val="22"/>
          <w:szCs w:val="22"/>
        </w:rPr>
        <w:t xml:space="preserve">works needed to </w:t>
      </w:r>
      <w:r w:rsidR="00AA598D" w:rsidRPr="000B1B17">
        <w:rPr>
          <w:rFonts w:asciiTheme="minorHAnsi" w:hAnsiTheme="minorHAnsi" w:cs="Segoe UI"/>
          <w:sz w:val="22"/>
          <w:szCs w:val="22"/>
        </w:rPr>
        <w:t xml:space="preserve">reconfigure </w:t>
      </w:r>
      <w:r w:rsidR="0042753F" w:rsidRPr="000B1B17">
        <w:rPr>
          <w:rFonts w:asciiTheme="minorHAnsi" w:hAnsiTheme="minorHAnsi" w:cs="Segoe UI"/>
          <w:sz w:val="22"/>
          <w:szCs w:val="22"/>
        </w:rPr>
        <w:t xml:space="preserve">the </w:t>
      </w:r>
      <w:r w:rsidR="00AA598D" w:rsidRPr="000B1B17">
        <w:rPr>
          <w:rFonts w:asciiTheme="minorHAnsi" w:hAnsiTheme="minorHAnsi" w:cs="Segoe UI"/>
          <w:sz w:val="22"/>
          <w:szCs w:val="22"/>
        </w:rPr>
        <w:t>foyer/admin office to increase security, and will report back to L&amp;R in due course.</w:t>
      </w:r>
    </w:p>
    <w:p w:rsidR="009D5AB6" w:rsidRPr="000B1B17" w:rsidRDefault="009D5AB6" w:rsidP="002C2F5F">
      <w:pPr>
        <w:rPr>
          <w:rFonts w:asciiTheme="minorHAnsi" w:hAnsiTheme="minorHAnsi" w:cs="Segoe UI"/>
          <w:i/>
          <w:sz w:val="22"/>
          <w:szCs w:val="22"/>
        </w:rPr>
      </w:pPr>
    </w:p>
    <w:p w:rsidR="009D5AB6" w:rsidRPr="000B1B17" w:rsidRDefault="009D5AB6" w:rsidP="002C2F5F">
      <w:pPr>
        <w:rPr>
          <w:rFonts w:asciiTheme="minorHAnsi" w:hAnsiTheme="minorHAnsi" w:cs="Segoe UI"/>
          <w:b/>
          <w:sz w:val="22"/>
          <w:szCs w:val="22"/>
        </w:rPr>
      </w:pPr>
      <w:r w:rsidRPr="000B1B17">
        <w:rPr>
          <w:rFonts w:asciiTheme="minorHAnsi" w:hAnsiTheme="minorHAnsi" w:cs="Segoe UI"/>
          <w:b/>
          <w:sz w:val="22"/>
          <w:szCs w:val="22"/>
        </w:rPr>
        <w:t>Lettings</w:t>
      </w:r>
    </w:p>
    <w:p w:rsidR="009D5AB6" w:rsidRPr="000B1B17" w:rsidRDefault="009D5AB6" w:rsidP="00530F97">
      <w:pPr>
        <w:pStyle w:val="ListParagraph"/>
        <w:rPr>
          <w:rFonts w:asciiTheme="minorHAnsi" w:hAnsiTheme="minorHAnsi" w:cs="Segoe UI"/>
          <w:sz w:val="22"/>
          <w:szCs w:val="22"/>
        </w:rPr>
      </w:pPr>
    </w:p>
    <w:p w:rsidR="009D5AB6" w:rsidRPr="000B1B17" w:rsidRDefault="009D5AB6" w:rsidP="000117F7">
      <w:pPr>
        <w:pStyle w:val="ListParagraph"/>
        <w:numPr>
          <w:ilvl w:val="0"/>
          <w:numId w:val="17"/>
        </w:numPr>
        <w:rPr>
          <w:rFonts w:asciiTheme="minorHAnsi" w:hAnsiTheme="minorHAnsi" w:cs="Segoe UI"/>
          <w:i/>
          <w:sz w:val="22"/>
          <w:szCs w:val="22"/>
        </w:rPr>
      </w:pPr>
      <w:r w:rsidRPr="000B1B17">
        <w:rPr>
          <w:rFonts w:asciiTheme="minorHAnsi" w:hAnsiTheme="minorHAnsi" w:cs="Segoe UI"/>
          <w:sz w:val="22"/>
          <w:szCs w:val="22"/>
        </w:rPr>
        <w:t>Grassr</w:t>
      </w:r>
      <w:r w:rsidR="001479E9" w:rsidRPr="000B1B17">
        <w:rPr>
          <w:rFonts w:asciiTheme="minorHAnsi" w:hAnsiTheme="minorHAnsi" w:cs="Segoe UI"/>
          <w:sz w:val="22"/>
          <w:szCs w:val="22"/>
        </w:rPr>
        <w:t xml:space="preserve">oots Sports Academy may </w:t>
      </w:r>
      <w:r w:rsidR="00AA598D" w:rsidRPr="000B1B17">
        <w:rPr>
          <w:rFonts w:asciiTheme="minorHAnsi" w:hAnsiTheme="minorHAnsi" w:cs="Segoe UI"/>
          <w:sz w:val="22"/>
          <w:szCs w:val="22"/>
        </w:rPr>
        <w:t xml:space="preserve">be running a holiday club here during February half term if there enough demand from parents. Grassroots will pay the school </w:t>
      </w:r>
      <w:r w:rsidRPr="000B1B17">
        <w:rPr>
          <w:rFonts w:asciiTheme="minorHAnsi" w:hAnsiTheme="minorHAnsi" w:cs="Segoe UI"/>
          <w:sz w:val="22"/>
          <w:szCs w:val="22"/>
        </w:rPr>
        <w:t xml:space="preserve">£4 for </w:t>
      </w:r>
      <w:r w:rsidR="00AA598D" w:rsidRPr="000B1B17">
        <w:rPr>
          <w:rFonts w:asciiTheme="minorHAnsi" w:hAnsiTheme="minorHAnsi" w:cs="Segoe UI"/>
          <w:sz w:val="22"/>
          <w:szCs w:val="22"/>
        </w:rPr>
        <w:t>each child attending per day.</w:t>
      </w:r>
    </w:p>
    <w:p w:rsidR="009D5AB6" w:rsidRPr="000B1B17" w:rsidRDefault="009D5AB6" w:rsidP="000B1B17">
      <w:pPr>
        <w:rPr>
          <w:rFonts w:asciiTheme="minorHAnsi" w:hAnsiTheme="minorHAnsi" w:cs="Segoe UI"/>
          <w:sz w:val="22"/>
          <w:szCs w:val="22"/>
        </w:rPr>
      </w:pPr>
    </w:p>
    <w:p w:rsidR="009D5AB6" w:rsidRPr="000B1B17" w:rsidRDefault="009D5AB6" w:rsidP="00022BD1">
      <w:pPr>
        <w:jc w:val="both"/>
        <w:rPr>
          <w:rFonts w:asciiTheme="minorHAnsi" w:hAnsiTheme="minorHAnsi" w:cs="Segoe UI"/>
          <w:b/>
          <w:sz w:val="22"/>
          <w:szCs w:val="22"/>
        </w:rPr>
      </w:pPr>
      <w:r w:rsidRPr="000B1B17">
        <w:rPr>
          <w:rFonts w:asciiTheme="minorHAnsi" w:hAnsiTheme="minorHAnsi" w:cs="Segoe UI"/>
          <w:b/>
          <w:sz w:val="22"/>
          <w:szCs w:val="22"/>
        </w:rPr>
        <w:t>Health &amp; Safety</w:t>
      </w:r>
    </w:p>
    <w:p w:rsidR="009D5AB6" w:rsidRPr="000B1B17" w:rsidRDefault="009D5AB6" w:rsidP="00022BD1">
      <w:pPr>
        <w:jc w:val="both"/>
        <w:rPr>
          <w:rFonts w:asciiTheme="minorHAnsi" w:hAnsiTheme="minorHAnsi" w:cs="Segoe UI"/>
          <w:sz w:val="22"/>
          <w:szCs w:val="22"/>
        </w:rPr>
      </w:pPr>
    </w:p>
    <w:p w:rsidR="009D5AB6" w:rsidRPr="000B1B17" w:rsidRDefault="00AA598D" w:rsidP="00C8556D">
      <w:pPr>
        <w:pStyle w:val="ListParagraph"/>
        <w:numPr>
          <w:ilvl w:val="0"/>
          <w:numId w:val="10"/>
        </w:numPr>
        <w:jc w:val="both"/>
        <w:rPr>
          <w:rFonts w:asciiTheme="minorHAnsi" w:hAnsiTheme="minorHAnsi" w:cs="Segoe UI"/>
          <w:sz w:val="22"/>
          <w:szCs w:val="22"/>
        </w:rPr>
      </w:pPr>
      <w:r w:rsidRPr="000B1B17">
        <w:rPr>
          <w:rFonts w:asciiTheme="minorHAnsi" w:hAnsiTheme="minorHAnsi" w:cs="Segoe UI"/>
          <w:sz w:val="22"/>
          <w:szCs w:val="22"/>
        </w:rPr>
        <w:t xml:space="preserve">The LA have informed us that they will be on site carrying out a Health &amp; Safety Monitoring Visit on 30 April 2019. </w:t>
      </w:r>
      <w:r w:rsidR="00C8556D" w:rsidRPr="000B1B17">
        <w:rPr>
          <w:rFonts w:asciiTheme="minorHAnsi" w:hAnsiTheme="minorHAnsi" w:cs="Segoe UI"/>
          <w:sz w:val="22"/>
          <w:szCs w:val="22"/>
        </w:rPr>
        <w:t>I will ensure all our documentation is in order.</w:t>
      </w:r>
    </w:p>
    <w:p w:rsidR="00B52F1E" w:rsidRPr="000B1B17" w:rsidRDefault="00B52F1E" w:rsidP="00B52F1E">
      <w:pPr>
        <w:jc w:val="both"/>
        <w:rPr>
          <w:rFonts w:asciiTheme="minorHAnsi" w:hAnsiTheme="minorHAnsi" w:cs="Segoe UI"/>
          <w:sz w:val="22"/>
          <w:szCs w:val="22"/>
        </w:rPr>
      </w:pPr>
    </w:p>
    <w:p w:rsidR="00B52F1E" w:rsidRPr="000B1B17" w:rsidRDefault="00B52F1E" w:rsidP="00B52F1E">
      <w:pPr>
        <w:pStyle w:val="ListParagraph"/>
        <w:numPr>
          <w:ilvl w:val="0"/>
          <w:numId w:val="10"/>
        </w:numPr>
        <w:jc w:val="both"/>
        <w:rPr>
          <w:rFonts w:asciiTheme="minorHAnsi" w:hAnsiTheme="minorHAnsi" w:cs="Segoe UI"/>
          <w:sz w:val="22"/>
          <w:szCs w:val="22"/>
        </w:rPr>
      </w:pPr>
      <w:r w:rsidRPr="000B1B17">
        <w:rPr>
          <w:rFonts w:asciiTheme="minorHAnsi" w:hAnsiTheme="minorHAnsi" w:cs="Segoe UI"/>
          <w:sz w:val="22"/>
          <w:szCs w:val="22"/>
        </w:rPr>
        <w:t>The LA issued updated Emergency Conditions &amp; Major Incident Guidance in November.  I am in the process of updating the school’s Emergency &amp; Critical Incident Policy, and the school’s Business Continuity Plan, in light of the updated guidance. In the meantime the School Emergency Management Team met in December</w:t>
      </w:r>
      <w:r w:rsidR="00493B4C" w:rsidRPr="000B1B17">
        <w:rPr>
          <w:rFonts w:asciiTheme="minorHAnsi" w:hAnsiTheme="minorHAnsi" w:cs="Segoe UI"/>
          <w:sz w:val="22"/>
          <w:szCs w:val="22"/>
        </w:rPr>
        <w:t>, and winter weather and potential school closure procedures were discussed.</w:t>
      </w:r>
    </w:p>
    <w:p w:rsidR="009D5AB6" w:rsidRPr="000B1B17" w:rsidRDefault="009D5AB6" w:rsidP="00022BD1">
      <w:pPr>
        <w:jc w:val="both"/>
        <w:rPr>
          <w:rFonts w:asciiTheme="minorHAnsi" w:hAnsiTheme="minorHAnsi" w:cs="Segoe UI"/>
          <w:b/>
          <w:sz w:val="22"/>
          <w:szCs w:val="22"/>
        </w:rPr>
      </w:pPr>
    </w:p>
    <w:p w:rsidR="00C8556D" w:rsidRPr="000B1B17" w:rsidRDefault="00C8556D" w:rsidP="00C8556D">
      <w:pPr>
        <w:pStyle w:val="ListParagraph"/>
        <w:numPr>
          <w:ilvl w:val="0"/>
          <w:numId w:val="10"/>
        </w:numPr>
        <w:jc w:val="both"/>
        <w:rPr>
          <w:rFonts w:asciiTheme="minorHAnsi" w:hAnsiTheme="minorHAnsi" w:cs="Segoe UI"/>
          <w:sz w:val="22"/>
          <w:szCs w:val="22"/>
        </w:rPr>
      </w:pPr>
      <w:r w:rsidRPr="000B1B17">
        <w:rPr>
          <w:rFonts w:asciiTheme="minorHAnsi" w:hAnsiTheme="minorHAnsi" w:cs="Segoe UI"/>
          <w:sz w:val="22"/>
          <w:szCs w:val="22"/>
        </w:rPr>
        <w:t>The Parish Council has informed me that it is applying to the LA for a 20m</w:t>
      </w:r>
      <w:r w:rsidR="00B52F1E" w:rsidRPr="000B1B17">
        <w:rPr>
          <w:rFonts w:asciiTheme="minorHAnsi" w:hAnsiTheme="minorHAnsi" w:cs="Segoe UI"/>
          <w:sz w:val="22"/>
          <w:szCs w:val="22"/>
        </w:rPr>
        <w:t>ph speed limit in the village.</w:t>
      </w:r>
    </w:p>
    <w:p w:rsidR="001479E9" w:rsidRPr="000B1B17" w:rsidRDefault="001479E9" w:rsidP="001479E9">
      <w:pPr>
        <w:jc w:val="both"/>
        <w:rPr>
          <w:rFonts w:asciiTheme="minorHAnsi" w:hAnsiTheme="minorHAnsi" w:cs="Segoe UI"/>
          <w:sz w:val="22"/>
          <w:szCs w:val="22"/>
        </w:rPr>
      </w:pPr>
    </w:p>
    <w:p w:rsidR="001479E9" w:rsidRPr="000B1B17" w:rsidRDefault="001479E9" w:rsidP="001479E9">
      <w:pPr>
        <w:jc w:val="both"/>
        <w:rPr>
          <w:rFonts w:asciiTheme="minorHAnsi" w:hAnsiTheme="minorHAnsi" w:cs="Segoe UI"/>
          <w:b/>
          <w:sz w:val="22"/>
          <w:szCs w:val="22"/>
        </w:rPr>
      </w:pPr>
      <w:r w:rsidRPr="000B1B17">
        <w:rPr>
          <w:rFonts w:asciiTheme="minorHAnsi" w:hAnsiTheme="minorHAnsi" w:cs="Segoe UI"/>
          <w:b/>
          <w:sz w:val="22"/>
          <w:szCs w:val="22"/>
        </w:rPr>
        <w:t>Contracts</w:t>
      </w:r>
    </w:p>
    <w:p w:rsidR="001479E9" w:rsidRPr="000B1B17" w:rsidRDefault="001479E9" w:rsidP="001479E9">
      <w:pPr>
        <w:jc w:val="both"/>
        <w:rPr>
          <w:rFonts w:asciiTheme="minorHAnsi" w:hAnsiTheme="minorHAnsi" w:cs="Segoe UI"/>
          <w:sz w:val="22"/>
          <w:szCs w:val="22"/>
        </w:rPr>
      </w:pPr>
    </w:p>
    <w:p w:rsidR="001479E9" w:rsidRPr="000B1B17" w:rsidRDefault="001479E9" w:rsidP="001479E9">
      <w:pPr>
        <w:pStyle w:val="ListParagraph"/>
        <w:numPr>
          <w:ilvl w:val="0"/>
          <w:numId w:val="32"/>
        </w:numPr>
        <w:jc w:val="both"/>
        <w:rPr>
          <w:rFonts w:asciiTheme="minorHAnsi" w:hAnsiTheme="minorHAnsi" w:cs="Segoe UI"/>
          <w:sz w:val="22"/>
          <w:szCs w:val="22"/>
        </w:rPr>
      </w:pPr>
      <w:r w:rsidRPr="000B1B17">
        <w:rPr>
          <w:rFonts w:asciiTheme="minorHAnsi" w:hAnsiTheme="minorHAnsi" w:cs="Segoe UI"/>
          <w:sz w:val="22"/>
          <w:szCs w:val="22"/>
        </w:rPr>
        <w:t>The five year printer/copier contract expires in March so I am in the process of obtaining three quotes.</w:t>
      </w:r>
    </w:p>
    <w:p w:rsidR="001479E9" w:rsidRPr="000B1B17" w:rsidRDefault="001479E9" w:rsidP="001479E9">
      <w:pPr>
        <w:pStyle w:val="ListParagraph"/>
        <w:numPr>
          <w:ilvl w:val="0"/>
          <w:numId w:val="32"/>
        </w:numPr>
        <w:jc w:val="both"/>
        <w:rPr>
          <w:rFonts w:asciiTheme="minorHAnsi" w:hAnsiTheme="minorHAnsi" w:cs="Segoe UI"/>
          <w:sz w:val="22"/>
          <w:szCs w:val="22"/>
        </w:rPr>
      </w:pPr>
      <w:r w:rsidRPr="000B1B17">
        <w:rPr>
          <w:rFonts w:asciiTheme="minorHAnsi" w:hAnsiTheme="minorHAnsi" w:cs="Segoe UI"/>
          <w:sz w:val="22"/>
          <w:szCs w:val="22"/>
        </w:rPr>
        <w:t>The school’s broadband contract also expires at the end of March so I will look into our options.</w:t>
      </w:r>
    </w:p>
    <w:p w:rsidR="009D5AB6" w:rsidRPr="000B1B17" w:rsidRDefault="009D5AB6" w:rsidP="00D27161">
      <w:pPr>
        <w:jc w:val="both"/>
        <w:rPr>
          <w:rFonts w:asciiTheme="minorHAnsi" w:hAnsiTheme="minorHAnsi" w:cs="Segoe UI"/>
          <w:sz w:val="22"/>
          <w:szCs w:val="22"/>
        </w:rPr>
      </w:pPr>
    </w:p>
    <w:p w:rsidR="009D5AB6" w:rsidRPr="000B1B17" w:rsidRDefault="009D5AB6" w:rsidP="00D27161">
      <w:pPr>
        <w:jc w:val="both"/>
        <w:rPr>
          <w:rFonts w:asciiTheme="minorHAnsi" w:hAnsiTheme="minorHAnsi" w:cs="Segoe UI"/>
          <w:sz w:val="22"/>
          <w:szCs w:val="22"/>
        </w:rPr>
      </w:pPr>
      <w:r w:rsidRPr="000B1B17">
        <w:rPr>
          <w:rFonts w:asciiTheme="minorHAnsi" w:hAnsiTheme="minorHAnsi" w:cs="Segoe UI"/>
          <w:sz w:val="22"/>
          <w:szCs w:val="22"/>
        </w:rPr>
        <w:t>If you have any questions about this report, by all means contact me before the meeting.</w:t>
      </w:r>
    </w:p>
    <w:p w:rsidR="009D5AB6" w:rsidRPr="000B1B17" w:rsidRDefault="009D5AB6" w:rsidP="00CD1FA3">
      <w:pPr>
        <w:jc w:val="both"/>
        <w:rPr>
          <w:rFonts w:asciiTheme="minorHAnsi" w:hAnsiTheme="minorHAnsi" w:cs="Segoe UI"/>
          <w:sz w:val="22"/>
          <w:szCs w:val="22"/>
        </w:rPr>
      </w:pPr>
    </w:p>
    <w:p w:rsidR="009D5AB6" w:rsidRPr="000B1B17" w:rsidRDefault="009D5AB6" w:rsidP="00CD1FA3">
      <w:pPr>
        <w:jc w:val="both"/>
        <w:rPr>
          <w:rFonts w:asciiTheme="minorHAnsi" w:hAnsiTheme="minorHAnsi" w:cs="Segoe UI"/>
          <w:sz w:val="22"/>
          <w:szCs w:val="22"/>
        </w:rPr>
      </w:pPr>
      <w:r w:rsidRPr="000B1B17">
        <w:rPr>
          <w:rFonts w:asciiTheme="minorHAnsi" w:hAnsiTheme="minorHAnsi" w:cs="Segoe UI"/>
          <w:sz w:val="22"/>
          <w:szCs w:val="22"/>
        </w:rPr>
        <w:t>Lizzy Moor</w:t>
      </w:r>
    </w:p>
    <w:p w:rsidR="009D5AB6" w:rsidRPr="000B1B17" w:rsidRDefault="009D5AB6" w:rsidP="00CD1FA3">
      <w:pPr>
        <w:jc w:val="both"/>
        <w:rPr>
          <w:rFonts w:asciiTheme="minorHAnsi" w:hAnsiTheme="minorHAnsi" w:cs="Segoe UI"/>
          <w:sz w:val="22"/>
          <w:szCs w:val="22"/>
        </w:rPr>
      </w:pPr>
      <w:r w:rsidRPr="000B1B17">
        <w:rPr>
          <w:rFonts w:asciiTheme="minorHAnsi" w:hAnsiTheme="minorHAnsi" w:cs="Segoe UI"/>
          <w:sz w:val="22"/>
          <w:szCs w:val="22"/>
        </w:rPr>
        <w:t>Finance Officer</w:t>
      </w:r>
    </w:p>
    <w:p w:rsidR="009D5AB6" w:rsidRPr="000B1B17" w:rsidRDefault="000B1B17" w:rsidP="000B1B17">
      <w:pPr>
        <w:jc w:val="both"/>
        <w:rPr>
          <w:rFonts w:asciiTheme="minorHAnsi" w:hAnsiTheme="minorHAnsi" w:cs="Segoe UI"/>
          <w:sz w:val="22"/>
          <w:szCs w:val="22"/>
        </w:rPr>
      </w:pPr>
      <w:r>
        <w:rPr>
          <w:rFonts w:asciiTheme="minorHAnsi" w:hAnsiTheme="minorHAnsi" w:cs="Segoe UI"/>
          <w:sz w:val="22"/>
          <w:szCs w:val="22"/>
        </w:rPr>
        <w:t>21 January 2019</w:t>
      </w:r>
    </w:p>
    <w:p w:rsidR="009D5AB6" w:rsidRPr="000B1B17" w:rsidRDefault="009D5AB6">
      <w:pPr>
        <w:rPr>
          <w:rFonts w:asciiTheme="minorHAnsi" w:hAnsiTheme="minorHAnsi" w:cs="Segoe UI"/>
          <w:sz w:val="22"/>
          <w:szCs w:val="22"/>
        </w:rPr>
      </w:pPr>
    </w:p>
    <w:sectPr w:rsidR="009D5AB6" w:rsidRPr="000B1B17" w:rsidSect="006367AB">
      <w:footerReference w:type="default" r:id="rId7"/>
      <w:pgSz w:w="11900" w:h="16840"/>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00C" w:rsidRDefault="008A000C" w:rsidP="009B5D0F">
      <w:r>
        <w:separator/>
      </w:r>
    </w:p>
  </w:endnote>
  <w:endnote w:type="continuationSeparator" w:id="0">
    <w:p w:rsidR="008A000C" w:rsidRDefault="008A000C" w:rsidP="009B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B6" w:rsidRDefault="00931980">
    <w:pPr>
      <w:pStyle w:val="Footer"/>
      <w:jc w:val="center"/>
    </w:pPr>
    <w:r>
      <w:rPr>
        <w:noProof/>
      </w:rPr>
      <w:fldChar w:fldCharType="begin"/>
    </w:r>
    <w:r>
      <w:rPr>
        <w:noProof/>
      </w:rPr>
      <w:instrText xml:space="preserve"> PAGE   \* MERGEFORMAT </w:instrText>
    </w:r>
    <w:r>
      <w:rPr>
        <w:noProof/>
      </w:rPr>
      <w:fldChar w:fldCharType="separate"/>
    </w:r>
    <w:r w:rsidR="00B83C19">
      <w:rPr>
        <w:noProof/>
      </w:rPr>
      <w:t>1</w:t>
    </w:r>
    <w:r>
      <w:rPr>
        <w:noProof/>
      </w:rPr>
      <w:fldChar w:fldCharType="end"/>
    </w:r>
  </w:p>
  <w:p w:rsidR="009D5AB6" w:rsidRDefault="009D5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00C" w:rsidRDefault="008A000C" w:rsidP="009B5D0F">
      <w:r>
        <w:separator/>
      </w:r>
    </w:p>
  </w:footnote>
  <w:footnote w:type="continuationSeparator" w:id="0">
    <w:p w:rsidR="008A000C" w:rsidRDefault="008A000C" w:rsidP="009B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C20"/>
    <w:multiLevelType w:val="hybridMultilevel"/>
    <w:tmpl w:val="EF3EA92A"/>
    <w:lvl w:ilvl="0" w:tplc="5E789F8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5C21BEC"/>
    <w:multiLevelType w:val="hybridMultilevel"/>
    <w:tmpl w:val="3EAA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1B1F"/>
    <w:multiLevelType w:val="hybridMultilevel"/>
    <w:tmpl w:val="5762A32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3456DD"/>
    <w:multiLevelType w:val="hybridMultilevel"/>
    <w:tmpl w:val="6EF88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67DE7"/>
    <w:multiLevelType w:val="hybridMultilevel"/>
    <w:tmpl w:val="AE78D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182949"/>
    <w:multiLevelType w:val="hybridMultilevel"/>
    <w:tmpl w:val="1F5A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E3237"/>
    <w:multiLevelType w:val="hybridMultilevel"/>
    <w:tmpl w:val="69A41494"/>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9B2D13"/>
    <w:multiLevelType w:val="hybridMultilevel"/>
    <w:tmpl w:val="894C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241D3"/>
    <w:multiLevelType w:val="hybridMultilevel"/>
    <w:tmpl w:val="EB3A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B3BAF"/>
    <w:multiLevelType w:val="hybridMultilevel"/>
    <w:tmpl w:val="CC101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AB1D58"/>
    <w:multiLevelType w:val="hybridMultilevel"/>
    <w:tmpl w:val="D6A05876"/>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F7B390F"/>
    <w:multiLevelType w:val="hybridMultilevel"/>
    <w:tmpl w:val="62C8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132C3"/>
    <w:multiLevelType w:val="hybridMultilevel"/>
    <w:tmpl w:val="2A2416AC"/>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3" w15:restartNumberingAfterBreak="0">
    <w:nsid w:val="4E57357B"/>
    <w:multiLevelType w:val="hybridMultilevel"/>
    <w:tmpl w:val="F61E61B0"/>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4F7A2F19"/>
    <w:multiLevelType w:val="hybridMultilevel"/>
    <w:tmpl w:val="B37E7C70"/>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FCE59FC"/>
    <w:multiLevelType w:val="hybridMultilevel"/>
    <w:tmpl w:val="A574D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25414F3"/>
    <w:multiLevelType w:val="hybridMultilevel"/>
    <w:tmpl w:val="9FA8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E61A4"/>
    <w:multiLevelType w:val="hybridMultilevel"/>
    <w:tmpl w:val="48DE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64CD5"/>
    <w:multiLevelType w:val="hybridMultilevel"/>
    <w:tmpl w:val="9F4EFEBA"/>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D607206"/>
    <w:multiLevelType w:val="hybridMultilevel"/>
    <w:tmpl w:val="34C60FAC"/>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7B5BA8"/>
    <w:multiLevelType w:val="hybridMultilevel"/>
    <w:tmpl w:val="1F7C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D5B03"/>
    <w:multiLevelType w:val="hybridMultilevel"/>
    <w:tmpl w:val="F8D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621A9"/>
    <w:multiLevelType w:val="hybridMultilevel"/>
    <w:tmpl w:val="EB20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24DDC"/>
    <w:multiLevelType w:val="hybridMultilevel"/>
    <w:tmpl w:val="5B26155E"/>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658976F7"/>
    <w:multiLevelType w:val="hybridMultilevel"/>
    <w:tmpl w:val="420C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14160"/>
    <w:multiLevelType w:val="hybridMultilevel"/>
    <w:tmpl w:val="A708644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C3F75C6"/>
    <w:multiLevelType w:val="hybridMultilevel"/>
    <w:tmpl w:val="04DA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B1EEB"/>
    <w:multiLevelType w:val="hybridMultilevel"/>
    <w:tmpl w:val="B5368EB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0A0561"/>
    <w:multiLevelType w:val="hybridMultilevel"/>
    <w:tmpl w:val="F528C3F4"/>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2E25C3"/>
    <w:multiLevelType w:val="hybridMultilevel"/>
    <w:tmpl w:val="A6742D0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934119"/>
    <w:multiLevelType w:val="hybridMultilevel"/>
    <w:tmpl w:val="5E52F28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1" w15:restartNumberingAfterBreak="0">
    <w:nsid w:val="7F954CCE"/>
    <w:multiLevelType w:val="hybridMultilevel"/>
    <w:tmpl w:val="3BE40774"/>
    <w:lvl w:ilvl="0" w:tplc="08090001">
      <w:start w:val="1"/>
      <w:numFmt w:val="bullet"/>
      <w:lvlText w:val=""/>
      <w:lvlJc w:val="left"/>
      <w:pPr>
        <w:ind w:left="720" w:hanging="360"/>
      </w:pPr>
      <w:rPr>
        <w:rFonts w:ascii="Symbol" w:hAnsi="Symbol" w:hint="default"/>
        <w:b/>
      </w:rPr>
    </w:lvl>
    <w:lvl w:ilvl="1" w:tplc="2CEA7712">
      <w:start w:val="1"/>
      <w:numFmt w:val="bullet"/>
      <w:lvlText w:val=""/>
      <w:lvlJc w:val="left"/>
      <w:pPr>
        <w:tabs>
          <w:tab w:val="num" w:pos="1516"/>
        </w:tabs>
        <w:ind w:left="1516" w:hanging="436"/>
      </w:pPr>
      <w:rPr>
        <w:rFonts w:ascii="Symbol" w:hAnsi="Symbol" w:hint="default"/>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1"/>
  </w:num>
  <w:num w:numId="2">
    <w:abstractNumId w:val="4"/>
  </w:num>
  <w:num w:numId="3">
    <w:abstractNumId w:val="21"/>
  </w:num>
  <w:num w:numId="4">
    <w:abstractNumId w:val="9"/>
  </w:num>
  <w:num w:numId="5">
    <w:abstractNumId w:val="5"/>
  </w:num>
  <w:num w:numId="6">
    <w:abstractNumId w:val="0"/>
  </w:num>
  <w:num w:numId="7">
    <w:abstractNumId w:val="3"/>
  </w:num>
  <w:num w:numId="8">
    <w:abstractNumId w:val="24"/>
  </w:num>
  <w:num w:numId="9">
    <w:abstractNumId w:val="22"/>
  </w:num>
  <w:num w:numId="10">
    <w:abstractNumId w:val="16"/>
  </w:num>
  <w:num w:numId="11">
    <w:abstractNumId w:val="7"/>
  </w:num>
  <w:num w:numId="12">
    <w:abstractNumId w:val="1"/>
  </w:num>
  <w:num w:numId="13">
    <w:abstractNumId w:val="15"/>
  </w:num>
  <w:num w:numId="14">
    <w:abstractNumId w:val="8"/>
  </w:num>
  <w:num w:numId="15">
    <w:abstractNumId w:val="29"/>
  </w:num>
  <w:num w:numId="16">
    <w:abstractNumId w:val="6"/>
  </w:num>
  <w:num w:numId="17">
    <w:abstractNumId w:val="13"/>
  </w:num>
  <w:num w:numId="18">
    <w:abstractNumId w:val="23"/>
  </w:num>
  <w:num w:numId="19">
    <w:abstractNumId w:val="14"/>
  </w:num>
  <w:num w:numId="20">
    <w:abstractNumId w:val="27"/>
  </w:num>
  <w:num w:numId="21">
    <w:abstractNumId w:val="18"/>
  </w:num>
  <w:num w:numId="22">
    <w:abstractNumId w:val="25"/>
  </w:num>
  <w:num w:numId="23">
    <w:abstractNumId w:val="2"/>
  </w:num>
  <w:num w:numId="24">
    <w:abstractNumId w:val="28"/>
  </w:num>
  <w:num w:numId="25">
    <w:abstractNumId w:val="10"/>
  </w:num>
  <w:num w:numId="26">
    <w:abstractNumId w:val="19"/>
  </w:num>
  <w:num w:numId="27">
    <w:abstractNumId w:val="30"/>
  </w:num>
  <w:num w:numId="28">
    <w:abstractNumId w:val="20"/>
  </w:num>
  <w:num w:numId="29">
    <w:abstractNumId w:val="12"/>
  </w:num>
  <w:num w:numId="30">
    <w:abstractNumId w:val="17"/>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9F"/>
    <w:rsid w:val="00006FA0"/>
    <w:rsid w:val="00007D8C"/>
    <w:rsid w:val="000117F7"/>
    <w:rsid w:val="00022BD1"/>
    <w:rsid w:val="0003695E"/>
    <w:rsid w:val="000506E2"/>
    <w:rsid w:val="00055CD7"/>
    <w:rsid w:val="000662EC"/>
    <w:rsid w:val="00066FEF"/>
    <w:rsid w:val="00090B76"/>
    <w:rsid w:val="000944C3"/>
    <w:rsid w:val="000A5CB2"/>
    <w:rsid w:val="000B1B17"/>
    <w:rsid w:val="000C101B"/>
    <w:rsid w:val="000D1DAE"/>
    <w:rsid w:val="000F6AEB"/>
    <w:rsid w:val="001142D6"/>
    <w:rsid w:val="0011516A"/>
    <w:rsid w:val="001244E5"/>
    <w:rsid w:val="001479E9"/>
    <w:rsid w:val="001A7FE2"/>
    <w:rsid w:val="001B460C"/>
    <w:rsid w:val="001B7B7A"/>
    <w:rsid w:val="001C3A7A"/>
    <w:rsid w:val="001C4A96"/>
    <w:rsid w:val="001D180F"/>
    <w:rsid w:val="001E5A64"/>
    <w:rsid w:val="002053C6"/>
    <w:rsid w:val="0021556F"/>
    <w:rsid w:val="00226B4F"/>
    <w:rsid w:val="00242870"/>
    <w:rsid w:val="002612AF"/>
    <w:rsid w:val="002671F7"/>
    <w:rsid w:val="00274F25"/>
    <w:rsid w:val="002778DC"/>
    <w:rsid w:val="002B5A91"/>
    <w:rsid w:val="002C2F5F"/>
    <w:rsid w:val="00303C28"/>
    <w:rsid w:val="0032006D"/>
    <w:rsid w:val="00323304"/>
    <w:rsid w:val="00326179"/>
    <w:rsid w:val="00356279"/>
    <w:rsid w:val="00362262"/>
    <w:rsid w:val="003717C0"/>
    <w:rsid w:val="00375692"/>
    <w:rsid w:val="00386996"/>
    <w:rsid w:val="003A591B"/>
    <w:rsid w:val="003C6164"/>
    <w:rsid w:val="003C6DF3"/>
    <w:rsid w:val="003D4A2A"/>
    <w:rsid w:val="003E024C"/>
    <w:rsid w:val="003F309E"/>
    <w:rsid w:val="00415569"/>
    <w:rsid w:val="004230AD"/>
    <w:rsid w:val="0042753F"/>
    <w:rsid w:val="00445805"/>
    <w:rsid w:val="004512F5"/>
    <w:rsid w:val="00463176"/>
    <w:rsid w:val="00473CA1"/>
    <w:rsid w:val="004809E6"/>
    <w:rsid w:val="00481205"/>
    <w:rsid w:val="00485194"/>
    <w:rsid w:val="00491676"/>
    <w:rsid w:val="00493B4C"/>
    <w:rsid w:val="00493C78"/>
    <w:rsid w:val="004E657B"/>
    <w:rsid w:val="004E7467"/>
    <w:rsid w:val="0050199D"/>
    <w:rsid w:val="0050381A"/>
    <w:rsid w:val="00527FD6"/>
    <w:rsid w:val="00530F81"/>
    <w:rsid w:val="00530F97"/>
    <w:rsid w:val="00533CD9"/>
    <w:rsid w:val="005422CE"/>
    <w:rsid w:val="005A40A6"/>
    <w:rsid w:val="005A6187"/>
    <w:rsid w:val="005B239D"/>
    <w:rsid w:val="005E1748"/>
    <w:rsid w:val="005F603C"/>
    <w:rsid w:val="006018F8"/>
    <w:rsid w:val="00610B1E"/>
    <w:rsid w:val="00634E3B"/>
    <w:rsid w:val="006367AB"/>
    <w:rsid w:val="00645911"/>
    <w:rsid w:val="00661F7B"/>
    <w:rsid w:val="00673B6C"/>
    <w:rsid w:val="0068594B"/>
    <w:rsid w:val="00687FDF"/>
    <w:rsid w:val="00690C82"/>
    <w:rsid w:val="00692683"/>
    <w:rsid w:val="00697651"/>
    <w:rsid w:val="006A3E73"/>
    <w:rsid w:val="006C4C46"/>
    <w:rsid w:val="006D6B65"/>
    <w:rsid w:val="006E2F87"/>
    <w:rsid w:val="006F3836"/>
    <w:rsid w:val="00711426"/>
    <w:rsid w:val="0071377A"/>
    <w:rsid w:val="00755D8F"/>
    <w:rsid w:val="00760526"/>
    <w:rsid w:val="00792C5C"/>
    <w:rsid w:val="007946E0"/>
    <w:rsid w:val="007B08C0"/>
    <w:rsid w:val="007B1100"/>
    <w:rsid w:val="007B520D"/>
    <w:rsid w:val="007C7020"/>
    <w:rsid w:val="007E0BA3"/>
    <w:rsid w:val="007E3D12"/>
    <w:rsid w:val="007F3CFC"/>
    <w:rsid w:val="00812FCA"/>
    <w:rsid w:val="00824D32"/>
    <w:rsid w:val="0085119D"/>
    <w:rsid w:val="00876AFA"/>
    <w:rsid w:val="00882CDA"/>
    <w:rsid w:val="008A000C"/>
    <w:rsid w:val="008A46EA"/>
    <w:rsid w:val="008A58D5"/>
    <w:rsid w:val="008B0496"/>
    <w:rsid w:val="008C09A9"/>
    <w:rsid w:val="008D191A"/>
    <w:rsid w:val="008D343C"/>
    <w:rsid w:val="008D47CC"/>
    <w:rsid w:val="008D496B"/>
    <w:rsid w:val="008E5F35"/>
    <w:rsid w:val="009049C4"/>
    <w:rsid w:val="00906D78"/>
    <w:rsid w:val="00916CB2"/>
    <w:rsid w:val="00931980"/>
    <w:rsid w:val="00957759"/>
    <w:rsid w:val="0097153E"/>
    <w:rsid w:val="009950F5"/>
    <w:rsid w:val="009971AA"/>
    <w:rsid w:val="009B09F6"/>
    <w:rsid w:val="009B5D0F"/>
    <w:rsid w:val="009B700C"/>
    <w:rsid w:val="009D5AB6"/>
    <w:rsid w:val="00A03343"/>
    <w:rsid w:val="00A17EBB"/>
    <w:rsid w:val="00A431C0"/>
    <w:rsid w:val="00A5658D"/>
    <w:rsid w:val="00A74482"/>
    <w:rsid w:val="00A83759"/>
    <w:rsid w:val="00A97E48"/>
    <w:rsid w:val="00AA598D"/>
    <w:rsid w:val="00AC256F"/>
    <w:rsid w:val="00AC680D"/>
    <w:rsid w:val="00AD5EEF"/>
    <w:rsid w:val="00AE3ADF"/>
    <w:rsid w:val="00AF0DA0"/>
    <w:rsid w:val="00AF2015"/>
    <w:rsid w:val="00B066AB"/>
    <w:rsid w:val="00B37960"/>
    <w:rsid w:val="00B424FC"/>
    <w:rsid w:val="00B52F1E"/>
    <w:rsid w:val="00B64D8A"/>
    <w:rsid w:val="00B750F2"/>
    <w:rsid w:val="00B83C19"/>
    <w:rsid w:val="00BA4FF3"/>
    <w:rsid w:val="00BA698B"/>
    <w:rsid w:val="00BE65C2"/>
    <w:rsid w:val="00C16CE1"/>
    <w:rsid w:val="00C16E99"/>
    <w:rsid w:val="00C17D9F"/>
    <w:rsid w:val="00C31AB3"/>
    <w:rsid w:val="00C37039"/>
    <w:rsid w:val="00C45BA1"/>
    <w:rsid w:val="00C45BD6"/>
    <w:rsid w:val="00C500B0"/>
    <w:rsid w:val="00C72FBE"/>
    <w:rsid w:val="00C8556D"/>
    <w:rsid w:val="00C87967"/>
    <w:rsid w:val="00C94E67"/>
    <w:rsid w:val="00C95CD6"/>
    <w:rsid w:val="00CB4724"/>
    <w:rsid w:val="00CB7229"/>
    <w:rsid w:val="00CC4C0E"/>
    <w:rsid w:val="00CD1FA3"/>
    <w:rsid w:val="00CF3494"/>
    <w:rsid w:val="00D03909"/>
    <w:rsid w:val="00D066FC"/>
    <w:rsid w:val="00D067E1"/>
    <w:rsid w:val="00D21DB4"/>
    <w:rsid w:val="00D27161"/>
    <w:rsid w:val="00D353C5"/>
    <w:rsid w:val="00D44D6F"/>
    <w:rsid w:val="00D45821"/>
    <w:rsid w:val="00D6068B"/>
    <w:rsid w:val="00D66512"/>
    <w:rsid w:val="00D950E8"/>
    <w:rsid w:val="00DA63F3"/>
    <w:rsid w:val="00DB1EE3"/>
    <w:rsid w:val="00DB2EB5"/>
    <w:rsid w:val="00DB5356"/>
    <w:rsid w:val="00DD5EC0"/>
    <w:rsid w:val="00DD73D4"/>
    <w:rsid w:val="00DE7C7F"/>
    <w:rsid w:val="00DF39C1"/>
    <w:rsid w:val="00DF720D"/>
    <w:rsid w:val="00E12797"/>
    <w:rsid w:val="00E24E0B"/>
    <w:rsid w:val="00E40B05"/>
    <w:rsid w:val="00E51200"/>
    <w:rsid w:val="00E54094"/>
    <w:rsid w:val="00E5522F"/>
    <w:rsid w:val="00E90BC2"/>
    <w:rsid w:val="00EA1D7C"/>
    <w:rsid w:val="00EA6700"/>
    <w:rsid w:val="00EB3B7A"/>
    <w:rsid w:val="00ED2835"/>
    <w:rsid w:val="00ED78B3"/>
    <w:rsid w:val="00EF7BAB"/>
    <w:rsid w:val="00F03DBE"/>
    <w:rsid w:val="00F22A68"/>
    <w:rsid w:val="00F313F9"/>
    <w:rsid w:val="00F31CED"/>
    <w:rsid w:val="00F35DEB"/>
    <w:rsid w:val="00F3727A"/>
    <w:rsid w:val="00F449E1"/>
    <w:rsid w:val="00F44B72"/>
    <w:rsid w:val="00F608DA"/>
    <w:rsid w:val="00F6447A"/>
    <w:rsid w:val="00F82340"/>
    <w:rsid w:val="00FA0AFA"/>
    <w:rsid w:val="00FB65D5"/>
    <w:rsid w:val="00FC2501"/>
    <w:rsid w:val="00FD1465"/>
    <w:rsid w:val="00FD335D"/>
    <w:rsid w:val="00FD5E7A"/>
    <w:rsid w:val="00FD70E1"/>
    <w:rsid w:val="00FF1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A638B"/>
  <w15:docId w15:val="{01103B48-1C85-49FE-B460-62DC2963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C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7D9F"/>
    <w:pPr>
      <w:ind w:left="720"/>
      <w:contextualSpacing/>
    </w:pPr>
  </w:style>
  <w:style w:type="table" w:styleId="TableGrid">
    <w:name w:val="Table Grid"/>
    <w:basedOn w:val="TableNormal"/>
    <w:uiPriority w:val="99"/>
    <w:rsid w:val="00E127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CD1FA3"/>
    <w:rPr>
      <w:rFonts w:cs="Times New Roman"/>
      <w:color w:val="0000FF"/>
      <w:u w:val="single"/>
    </w:rPr>
  </w:style>
  <w:style w:type="paragraph" w:styleId="BalloonText">
    <w:name w:val="Balloon Text"/>
    <w:basedOn w:val="Normal"/>
    <w:link w:val="BalloonTextChar"/>
    <w:uiPriority w:val="99"/>
    <w:semiHidden/>
    <w:rsid w:val="009B5D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B5D0F"/>
    <w:rPr>
      <w:rFonts w:ascii="Segoe UI" w:hAnsi="Segoe UI" w:cs="Segoe UI"/>
      <w:sz w:val="18"/>
      <w:szCs w:val="18"/>
    </w:rPr>
  </w:style>
  <w:style w:type="paragraph" w:styleId="Header">
    <w:name w:val="header"/>
    <w:basedOn w:val="Normal"/>
    <w:link w:val="HeaderChar"/>
    <w:uiPriority w:val="99"/>
    <w:rsid w:val="009B5D0F"/>
    <w:pPr>
      <w:tabs>
        <w:tab w:val="center" w:pos="4513"/>
        <w:tab w:val="right" w:pos="9026"/>
      </w:tabs>
    </w:pPr>
  </w:style>
  <w:style w:type="character" w:customStyle="1" w:styleId="HeaderChar">
    <w:name w:val="Header Char"/>
    <w:basedOn w:val="DefaultParagraphFont"/>
    <w:link w:val="Header"/>
    <w:uiPriority w:val="99"/>
    <w:locked/>
    <w:rsid w:val="009B5D0F"/>
    <w:rPr>
      <w:rFonts w:cs="Times New Roman"/>
    </w:rPr>
  </w:style>
  <w:style w:type="paragraph" w:styleId="Footer">
    <w:name w:val="footer"/>
    <w:basedOn w:val="Normal"/>
    <w:link w:val="FooterChar"/>
    <w:uiPriority w:val="99"/>
    <w:rsid w:val="009B5D0F"/>
    <w:pPr>
      <w:tabs>
        <w:tab w:val="center" w:pos="4513"/>
        <w:tab w:val="right" w:pos="9026"/>
      </w:tabs>
    </w:pPr>
  </w:style>
  <w:style w:type="character" w:customStyle="1" w:styleId="FooterChar">
    <w:name w:val="Footer Char"/>
    <w:basedOn w:val="DefaultParagraphFont"/>
    <w:link w:val="Footer"/>
    <w:uiPriority w:val="99"/>
    <w:locked/>
    <w:rsid w:val="009B5D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5108">
      <w:bodyDiv w:val="1"/>
      <w:marLeft w:val="0"/>
      <w:marRight w:val="0"/>
      <w:marTop w:val="0"/>
      <w:marBottom w:val="0"/>
      <w:divBdr>
        <w:top w:val="none" w:sz="0" w:space="0" w:color="auto"/>
        <w:left w:val="none" w:sz="0" w:space="0" w:color="auto"/>
        <w:bottom w:val="none" w:sz="0" w:space="0" w:color="auto"/>
        <w:right w:val="none" w:sz="0" w:space="0" w:color="auto"/>
      </w:divBdr>
    </w:div>
    <w:div w:id="1751461477">
      <w:marLeft w:val="0"/>
      <w:marRight w:val="0"/>
      <w:marTop w:val="0"/>
      <w:marBottom w:val="0"/>
      <w:divBdr>
        <w:top w:val="none" w:sz="0" w:space="0" w:color="auto"/>
        <w:left w:val="none" w:sz="0" w:space="0" w:color="auto"/>
        <w:bottom w:val="none" w:sz="0" w:space="0" w:color="auto"/>
        <w:right w:val="none" w:sz="0" w:space="0" w:color="auto"/>
      </w:divBdr>
    </w:div>
    <w:div w:id="201309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Finance Officer Report for Leadership &amp; Resources Committee</vt:lpstr>
    </vt:vector>
  </TitlesOfParts>
  <Company>School</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Officer Report for Leadership &amp; Resources Committee</dc:title>
  <dc:subject/>
  <dc:creator>lizzymoor@yahoo.co.uk</dc:creator>
  <cp:keywords/>
  <dc:description/>
  <cp:lastModifiedBy>Lizzy Moor</cp:lastModifiedBy>
  <cp:revision>2</cp:revision>
  <cp:lastPrinted>2018-10-01T10:39:00Z</cp:lastPrinted>
  <dcterms:created xsi:type="dcterms:W3CDTF">2019-01-22T09:24:00Z</dcterms:created>
  <dcterms:modified xsi:type="dcterms:W3CDTF">2019-01-22T09:24:00Z</dcterms:modified>
</cp:coreProperties>
</file>