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891" w:rsidRPr="000B1B17" w:rsidRDefault="00DA2891" w:rsidP="008A58D5">
      <w:pPr>
        <w:jc w:val="center"/>
        <w:rPr>
          <w:rFonts w:cs="Segoe UI"/>
          <w:b/>
          <w:sz w:val="22"/>
          <w:szCs w:val="22"/>
        </w:rPr>
      </w:pPr>
      <w:r w:rsidRPr="000B1B17">
        <w:rPr>
          <w:rFonts w:cs="Segoe UI"/>
          <w:b/>
          <w:sz w:val="22"/>
          <w:szCs w:val="22"/>
        </w:rPr>
        <w:t>Finance Officer Report for Leadership &amp; Resources Committee</w:t>
      </w:r>
    </w:p>
    <w:p w:rsidR="00DA2891" w:rsidRPr="000B1B17" w:rsidRDefault="00DA2891">
      <w:pPr>
        <w:rPr>
          <w:rFonts w:cs="Segoe UI"/>
          <w:sz w:val="22"/>
          <w:szCs w:val="22"/>
        </w:rPr>
      </w:pPr>
    </w:p>
    <w:p w:rsidR="00DA2891" w:rsidRPr="000B1B17" w:rsidRDefault="00DA2891" w:rsidP="008A58D5">
      <w:pPr>
        <w:jc w:val="center"/>
        <w:rPr>
          <w:rFonts w:cs="Segoe UI"/>
          <w:sz w:val="22"/>
          <w:szCs w:val="22"/>
        </w:rPr>
      </w:pPr>
      <w:r w:rsidRPr="000B1B17">
        <w:rPr>
          <w:rFonts w:cs="Segoe UI"/>
          <w:sz w:val="22"/>
          <w:szCs w:val="22"/>
        </w:rPr>
        <w:t xml:space="preserve">Date of meeting: </w:t>
      </w:r>
      <w:r>
        <w:rPr>
          <w:rFonts w:cs="Segoe UI"/>
          <w:sz w:val="22"/>
          <w:szCs w:val="22"/>
        </w:rPr>
        <w:t>12 March 2019</w:t>
      </w:r>
    </w:p>
    <w:p w:rsidR="00DA2891" w:rsidRPr="000B1B17" w:rsidRDefault="00DA2891">
      <w:pPr>
        <w:rPr>
          <w:rFonts w:cs="Segoe UI"/>
          <w:sz w:val="22"/>
          <w:szCs w:val="22"/>
        </w:rPr>
      </w:pPr>
    </w:p>
    <w:p w:rsidR="00DA2891" w:rsidRDefault="00DA2891">
      <w:pPr>
        <w:rPr>
          <w:rFonts w:cs="Segoe UI"/>
          <w:b/>
          <w:sz w:val="22"/>
          <w:szCs w:val="22"/>
        </w:rPr>
      </w:pPr>
      <w:r w:rsidRPr="000B1B17">
        <w:rPr>
          <w:rFonts w:cs="Segoe UI"/>
          <w:b/>
          <w:sz w:val="22"/>
          <w:szCs w:val="22"/>
        </w:rPr>
        <w:t>Financial Information</w:t>
      </w:r>
    </w:p>
    <w:p w:rsidR="00F260CD" w:rsidRDefault="00F260CD">
      <w:pPr>
        <w:rPr>
          <w:rFonts w:cs="Segoe UI"/>
          <w:b/>
          <w:sz w:val="22"/>
          <w:szCs w:val="22"/>
        </w:rPr>
      </w:pPr>
    </w:p>
    <w:p w:rsidR="00F260CD" w:rsidRDefault="00F260CD" w:rsidP="00F260CD">
      <w:pPr>
        <w:pStyle w:val="ListParagraph"/>
        <w:numPr>
          <w:ilvl w:val="0"/>
          <w:numId w:val="30"/>
        </w:numPr>
        <w:rPr>
          <w:rFonts w:cs="Segoe UI"/>
          <w:sz w:val="22"/>
          <w:szCs w:val="22"/>
          <w:u w:val="single"/>
        </w:rPr>
      </w:pPr>
      <w:r>
        <w:rPr>
          <w:rFonts w:cs="Segoe UI"/>
          <w:sz w:val="22"/>
          <w:szCs w:val="22"/>
          <w:u w:val="single"/>
        </w:rPr>
        <w:t>Budget Monitoring Report (see attached)</w:t>
      </w:r>
    </w:p>
    <w:p w:rsidR="00F260CD" w:rsidRPr="007B0DF1" w:rsidRDefault="00F260CD" w:rsidP="00F260CD">
      <w:pPr>
        <w:pStyle w:val="ListParagraph"/>
        <w:ind w:left="360"/>
        <w:rPr>
          <w:rFonts w:cs="Segoe UI"/>
          <w:sz w:val="22"/>
          <w:szCs w:val="22"/>
        </w:rPr>
      </w:pPr>
      <w:r>
        <w:rPr>
          <w:rFonts w:cs="Segoe UI"/>
          <w:sz w:val="22"/>
          <w:szCs w:val="22"/>
        </w:rPr>
        <w:tab/>
        <w:t xml:space="preserve">This shows our forecast balance at financial year end 31 March 2019.  Note there will be </w:t>
      </w:r>
      <w:r>
        <w:rPr>
          <w:rFonts w:cs="Segoe UI"/>
          <w:sz w:val="22"/>
          <w:szCs w:val="22"/>
        </w:rPr>
        <w:tab/>
        <w:t xml:space="preserve">fluctuations in support staff costs as some extra TA hours are being made available for </w:t>
      </w:r>
      <w:r>
        <w:rPr>
          <w:rFonts w:cs="Segoe UI"/>
          <w:sz w:val="22"/>
          <w:szCs w:val="22"/>
        </w:rPr>
        <w:tab/>
        <w:t>targeted interventions this month.</w:t>
      </w:r>
    </w:p>
    <w:p w:rsidR="00F260CD" w:rsidRDefault="00F260CD" w:rsidP="00F260CD">
      <w:pPr>
        <w:pStyle w:val="ListParagraph"/>
        <w:rPr>
          <w:rFonts w:cs="Segoe UI"/>
          <w:sz w:val="22"/>
          <w:szCs w:val="22"/>
          <w:u w:val="single"/>
        </w:rPr>
      </w:pPr>
    </w:p>
    <w:p w:rsidR="00F260CD" w:rsidRDefault="00F260CD" w:rsidP="00F260CD">
      <w:pPr>
        <w:pStyle w:val="ListParagraph"/>
        <w:rPr>
          <w:rFonts w:cs="Segoe UI"/>
          <w:sz w:val="22"/>
          <w:szCs w:val="22"/>
        </w:rPr>
      </w:pPr>
      <w:r>
        <w:rPr>
          <w:rFonts w:cs="Segoe UI"/>
          <w:sz w:val="22"/>
          <w:szCs w:val="22"/>
        </w:rPr>
        <w:t xml:space="preserve">Also note the forecast surplus revenue balance includes unspent Sports Grant of </w:t>
      </w:r>
      <w:r w:rsidRPr="00F260CD">
        <w:rPr>
          <w:rFonts w:cs="Segoe UI"/>
          <w:sz w:val="22"/>
          <w:szCs w:val="22"/>
        </w:rPr>
        <w:t xml:space="preserve">£16,844 </w:t>
      </w:r>
      <w:r>
        <w:rPr>
          <w:rFonts w:cs="Segoe UI"/>
          <w:sz w:val="22"/>
          <w:szCs w:val="22"/>
        </w:rPr>
        <w:t xml:space="preserve">and unspent Pupil Premium Grant </w:t>
      </w:r>
      <w:r w:rsidRPr="00EC19C7">
        <w:rPr>
          <w:rFonts w:cs="Segoe UI"/>
          <w:sz w:val="22"/>
          <w:szCs w:val="22"/>
        </w:rPr>
        <w:t xml:space="preserve">of </w:t>
      </w:r>
      <w:r w:rsidR="00EC19C7" w:rsidRPr="00EC19C7">
        <w:rPr>
          <w:rFonts w:cs="Segoe UI"/>
          <w:sz w:val="22"/>
          <w:szCs w:val="22"/>
        </w:rPr>
        <w:t>£5,600</w:t>
      </w:r>
      <w:r>
        <w:rPr>
          <w:rFonts w:cs="Segoe UI"/>
          <w:sz w:val="22"/>
          <w:szCs w:val="22"/>
        </w:rPr>
        <w:t>.  The main reasons for the revenue surplus being significantly higher than budgeted are covered in the numbered notes on the report.</w:t>
      </w:r>
    </w:p>
    <w:p w:rsidR="00F260CD" w:rsidRDefault="00F260CD" w:rsidP="00F260CD">
      <w:pPr>
        <w:pStyle w:val="ListParagraph"/>
        <w:rPr>
          <w:rFonts w:cs="Segoe UI"/>
          <w:sz w:val="22"/>
          <w:szCs w:val="22"/>
        </w:rPr>
      </w:pPr>
    </w:p>
    <w:p w:rsidR="00F260CD" w:rsidRPr="0049570F" w:rsidRDefault="00F260CD" w:rsidP="00F260CD">
      <w:pPr>
        <w:pStyle w:val="ListParagraph"/>
        <w:numPr>
          <w:ilvl w:val="0"/>
          <w:numId w:val="37"/>
        </w:numPr>
        <w:rPr>
          <w:rFonts w:cs="Segoe UI"/>
          <w:sz w:val="22"/>
          <w:szCs w:val="22"/>
          <w:u w:val="single"/>
        </w:rPr>
      </w:pPr>
      <w:r w:rsidRPr="0049570F">
        <w:rPr>
          <w:rFonts w:cs="Segoe UI"/>
          <w:sz w:val="22"/>
          <w:szCs w:val="22"/>
          <w:u w:val="single"/>
        </w:rPr>
        <w:t>‘Little Extras Funding’</w:t>
      </w:r>
    </w:p>
    <w:p w:rsidR="00F260CD" w:rsidRDefault="00F260CD" w:rsidP="0049570F">
      <w:pPr>
        <w:pStyle w:val="ListParagraph"/>
        <w:ind w:left="1004"/>
        <w:rPr>
          <w:rFonts w:cs="Segoe UI"/>
          <w:sz w:val="22"/>
          <w:szCs w:val="22"/>
        </w:rPr>
      </w:pPr>
      <w:r>
        <w:rPr>
          <w:rFonts w:cs="Segoe UI"/>
          <w:sz w:val="22"/>
          <w:szCs w:val="22"/>
        </w:rPr>
        <w:t xml:space="preserve">Our capital funding </w:t>
      </w:r>
      <w:r w:rsidRPr="006A47FC">
        <w:rPr>
          <w:rFonts w:cs="Segoe UI"/>
          <w:sz w:val="22"/>
          <w:szCs w:val="22"/>
        </w:rPr>
        <w:t xml:space="preserve">of </w:t>
      </w:r>
      <w:r w:rsidR="006A47FC" w:rsidRPr="006A47FC">
        <w:rPr>
          <w:rFonts w:cs="Segoe UI"/>
          <w:sz w:val="22"/>
          <w:szCs w:val="22"/>
        </w:rPr>
        <w:t>£6,017</w:t>
      </w:r>
      <w:r>
        <w:rPr>
          <w:rFonts w:cs="Segoe UI"/>
          <w:sz w:val="22"/>
          <w:szCs w:val="22"/>
        </w:rPr>
        <w:t xml:space="preserve"> has now been received from the LA.  Richard will explain what ICT equipment he would like to use these funds for.</w:t>
      </w:r>
    </w:p>
    <w:p w:rsidR="0049570F" w:rsidRDefault="0049570F" w:rsidP="0049570F">
      <w:pPr>
        <w:pStyle w:val="ListParagraph"/>
        <w:ind w:left="1004"/>
        <w:rPr>
          <w:rFonts w:cs="Segoe UI"/>
          <w:sz w:val="22"/>
          <w:szCs w:val="22"/>
        </w:rPr>
      </w:pPr>
    </w:p>
    <w:p w:rsidR="0049570F" w:rsidRDefault="0049570F" w:rsidP="0049570F">
      <w:pPr>
        <w:pStyle w:val="ListParagraph"/>
        <w:numPr>
          <w:ilvl w:val="0"/>
          <w:numId w:val="30"/>
        </w:numPr>
        <w:rPr>
          <w:rFonts w:cs="Segoe UI"/>
          <w:sz w:val="22"/>
          <w:szCs w:val="22"/>
          <w:u w:val="single"/>
        </w:rPr>
      </w:pPr>
      <w:r w:rsidRPr="0049570F">
        <w:rPr>
          <w:rFonts w:cs="Segoe UI"/>
          <w:sz w:val="22"/>
          <w:szCs w:val="22"/>
          <w:u w:val="single"/>
        </w:rPr>
        <w:t>Financial Year End 2018/19</w:t>
      </w:r>
    </w:p>
    <w:p w:rsidR="0049570F" w:rsidRDefault="0049570F" w:rsidP="0049570F">
      <w:pPr>
        <w:rPr>
          <w:rFonts w:cs="Segoe UI"/>
          <w:sz w:val="22"/>
          <w:szCs w:val="22"/>
          <w:u w:val="single"/>
        </w:rPr>
      </w:pPr>
    </w:p>
    <w:p w:rsidR="0049570F" w:rsidRPr="0049570F" w:rsidRDefault="0049570F" w:rsidP="0049570F">
      <w:pPr>
        <w:ind w:left="720"/>
        <w:rPr>
          <w:rFonts w:cs="Segoe UI"/>
          <w:sz w:val="22"/>
          <w:szCs w:val="22"/>
        </w:rPr>
      </w:pPr>
      <w:r>
        <w:rPr>
          <w:rFonts w:cs="Segoe UI"/>
          <w:sz w:val="22"/>
          <w:szCs w:val="22"/>
        </w:rPr>
        <w:t>I am in the process of the various year end procedures, and our LA Support Accountant will be visiting to close down our 2018/19 accounts on 3</w:t>
      </w:r>
      <w:r w:rsidRPr="0049570F">
        <w:rPr>
          <w:rFonts w:cs="Segoe UI"/>
          <w:sz w:val="22"/>
          <w:szCs w:val="22"/>
          <w:vertAlign w:val="superscript"/>
        </w:rPr>
        <w:t>rd</w:t>
      </w:r>
      <w:r>
        <w:rPr>
          <w:rFonts w:cs="Segoe UI"/>
          <w:sz w:val="22"/>
          <w:szCs w:val="22"/>
        </w:rPr>
        <w:t xml:space="preserve"> April 2019.  We will know our final end of year balances at this time.</w:t>
      </w:r>
    </w:p>
    <w:p w:rsidR="00DA2891" w:rsidRPr="000B1B17" w:rsidRDefault="00DA2891" w:rsidP="00DB5356">
      <w:pPr>
        <w:ind w:left="720"/>
        <w:rPr>
          <w:rFonts w:cs="Segoe UI"/>
          <w:sz w:val="22"/>
          <w:szCs w:val="22"/>
        </w:rPr>
      </w:pPr>
    </w:p>
    <w:p w:rsidR="00DA2891" w:rsidRPr="000B1B17" w:rsidRDefault="00DA2891" w:rsidP="001B460C">
      <w:pPr>
        <w:pStyle w:val="ListParagraph"/>
        <w:numPr>
          <w:ilvl w:val="0"/>
          <w:numId w:val="30"/>
        </w:numPr>
        <w:rPr>
          <w:rFonts w:cs="Segoe UI"/>
          <w:sz w:val="22"/>
          <w:szCs w:val="22"/>
          <w:u w:val="single"/>
        </w:rPr>
      </w:pPr>
      <w:r w:rsidRPr="000B1B17">
        <w:rPr>
          <w:rFonts w:cs="Segoe UI"/>
          <w:sz w:val="22"/>
          <w:szCs w:val="22"/>
          <w:u w:val="single"/>
        </w:rPr>
        <w:t>Budget preparation for 2019/20 financial year</w:t>
      </w:r>
    </w:p>
    <w:p w:rsidR="00DA2891" w:rsidRPr="000B1B17" w:rsidRDefault="00DA2891" w:rsidP="00AD5EEF">
      <w:pPr>
        <w:pStyle w:val="ListParagraph"/>
        <w:rPr>
          <w:rFonts w:cs="Segoe UI"/>
          <w:sz w:val="22"/>
          <w:szCs w:val="22"/>
        </w:rPr>
      </w:pPr>
    </w:p>
    <w:p w:rsidR="00DA2891" w:rsidRDefault="00DA2891" w:rsidP="001B460C">
      <w:pPr>
        <w:pStyle w:val="ListParagraph"/>
        <w:rPr>
          <w:rFonts w:cs="Segoe UI"/>
          <w:sz w:val="22"/>
          <w:szCs w:val="22"/>
        </w:rPr>
      </w:pPr>
      <w:r w:rsidRPr="00F260CD">
        <w:rPr>
          <w:rFonts w:cs="Segoe UI"/>
          <w:sz w:val="22"/>
          <w:szCs w:val="22"/>
        </w:rPr>
        <w:t xml:space="preserve">On </w:t>
      </w:r>
      <w:r w:rsidR="00F260CD" w:rsidRPr="00F260CD">
        <w:rPr>
          <w:rFonts w:cs="Segoe UI"/>
          <w:sz w:val="22"/>
          <w:szCs w:val="22"/>
        </w:rPr>
        <w:t>14 February 2019</w:t>
      </w:r>
      <w:r w:rsidRPr="00F260CD">
        <w:rPr>
          <w:rFonts w:cs="Segoe UI"/>
          <w:sz w:val="22"/>
          <w:szCs w:val="22"/>
        </w:rPr>
        <w:t>,</w:t>
      </w:r>
      <w:r>
        <w:rPr>
          <w:rFonts w:cs="Segoe UI"/>
          <w:sz w:val="22"/>
          <w:szCs w:val="22"/>
        </w:rPr>
        <w:t xml:space="preserve"> we received our Budget Statemen</w:t>
      </w:r>
      <w:r w:rsidR="00F260CD">
        <w:rPr>
          <w:rFonts w:cs="Segoe UI"/>
          <w:sz w:val="22"/>
          <w:szCs w:val="22"/>
        </w:rPr>
        <w:t>t for 2019/20 from the LA.</w:t>
      </w:r>
      <w:r>
        <w:rPr>
          <w:rFonts w:cs="Segoe UI"/>
          <w:sz w:val="22"/>
          <w:szCs w:val="22"/>
        </w:rPr>
        <w:t xml:space="preserve"> It is based on our NOR of 77</w:t>
      </w:r>
      <w:r w:rsidR="00F260CD">
        <w:rPr>
          <w:rFonts w:cs="Segoe UI"/>
          <w:sz w:val="22"/>
          <w:szCs w:val="22"/>
        </w:rPr>
        <w:t xml:space="preserve"> as per the October 2018 census, and</w:t>
      </w:r>
      <w:r w:rsidR="004E5272">
        <w:rPr>
          <w:rFonts w:cs="Segoe UI"/>
          <w:sz w:val="22"/>
          <w:szCs w:val="22"/>
        </w:rPr>
        <w:t xml:space="preserve"> we will be receiving £356,117 (£40,800 less than 2018/19).  A</w:t>
      </w:r>
      <w:r w:rsidR="00F260CD">
        <w:rPr>
          <w:rFonts w:cs="Segoe UI"/>
          <w:sz w:val="22"/>
          <w:szCs w:val="22"/>
        </w:rPr>
        <w:t xml:space="preserve">n </w:t>
      </w:r>
      <w:r w:rsidR="00F260CD" w:rsidRPr="00F260CD">
        <w:rPr>
          <w:rFonts w:cs="Segoe UI"/>
          <w:i/>
          <w:sz w:val="22"/>
          <w:szCs w:val="22"/>
        </w:rPr>
        <w:t xml:space="preserve">estimated </w:t>
      </w:r>
      <w:r w:rsidR="004E5272">
        <w:rPr>
          <w:rFonts w:cs="Segoe UI"/>
          <w:sz w:val="22"/>
          <w:szCs w:val="22"/>
        </w:rPr>
        <w:t>Pupil Premium Grant is £21,420 will also be received (similar to 2018/19).</w:t>
      </w:r>
    </w:p>
    <w:p w:rsidR="00F260CD" w:rsidRDefault="00F260CD" w:rsidP="001B460C">
      <w:pPr>
        <w:pStyle w:val="ListParagraph"/>
        <w:rPr>
          <w:rFonts w:cs="Segoe UI"/>
          <w:sz w:val="22"/>
          <w:szCs w:val="22"/>
        </w:rPr>
      </w:pPr>
    </w:p>
    <w:p w:rsidR="00DA2891" w:rsidRDefault="00DA2891" w:rsidP="001B460C">
      <w:pPr>
        <w:pStyle w:val="ListParagraph"/>
        <w:rPr>
          <w:rFonts w:cs="Segoe UI"/>
          <w:sz w:val="22"/>
          <w:szCs w:val="22"/>
        </w:rPr>
      </w:pPr>
      <w:r>
        <w:rPr>
          <w:rFonts w:cs="Segoe UI"/>
          <w:sz w:val="22"/>
          <w:szCs w:val="22"/>
        </w:rPr>
        <w:t>The LA budget planning software (now called Access, not HCSS) has recently been updated for 2019/20 and is ready to use.</w:t>
      </w:r>
      <w:r w:rsidR="004E5272">
        <w:rPr>
          <w:rFonts w:cs="Segoe UI"/>
          <w:sz w:val="22"/>
          <w:szCs w:val="22"/>
        </w:rPr>
        <w:t xml:space="preserve"> We need to estimate our NOR for 2020- 2022 for budget planning so it would be helpful if L&amp;R have any </w:t>
      </w:r>
      <w:r w:rsidR="00BF11A8">
        <w:rPr>
          <w:rFonts w:cs="Segoe UI"/>
          <w:sz w:val="22"/>
          <w:szCs w:val="22"/>
        </w:rPr>
        <w:t>views</w:t>
      </w:r>
      <w:r w:rsidR="004E5272">
        <w:rPr>
          <w:rFonts w:cs="Segoe UI"/>
          <w:sz w:val="22"/>
          <w:szCs w:val="22"/>
        </w:rPr>
        <w:t xml:space="preserve"> on what it thinks we should input for Reception intake for September 2020, 2021 and 2022</w:t>
      </w:r>
      <w:r w:rsidR="00BF11A8">
        <w:rPr>
          <w:rFonts w:cs="Segoe UI"/>
          <w:sz w:val="22"/>
          <w:szCs w:val="22"/>
        </w:rPr>
        <w:t>, as this has caused much debate in the past</w:t>
      </w:r>
      <w:r w:rsidR="004E5272">
        <w:rPr>
          <w:rFonts w:cs="Segoe UI"/>
          <w:sz w:val="22"/>
          <w:szCs w:val="22"/>
        </w:rPr>
        <w:t>. (NB. Known siblings are low).</w:t>
      </w:r>
      <w:r w:rsidR="00BF11A8">
        <w:rPr>
          <w:rFonts w:cs="Segoe UI"/>
          <w:sz w:val="22"/>
          <w:szCs w:val="22"/>
        </w:rPr>
        <w:t xml:space="preserve"> Thank you.</w:t>
      </w:r>
    </w:p>
    <w:p w:rsidR="00F260CD" w:rsidRDefault="00F260CD" w:rsidP="001B460C">
      <w:pPr>
        <w:pStyle w:val="ListParagraph"/>
        <w:rPr>
          <w:rFonts w:cs="Segoe UI"/>
          <w:sz w:val="22"/>
          <w:szCs w:val="22"/>
        </w:rPr>
      </w:pPr>
    </w:p>
    <w:p w:rsidR="00DA2891" w:rsidRPr="000B1B17" w:rsidRDefault="00DA2891" w:rsidP="00AD5EEF">
      <w:pPr>
        <w:pStyle w:val="ListParagraph"/>
        <w:numPr>
          <w:ilvl w:val="0"/>
          <w:numId w:val="30"/>
        </w:numPr>
        <w:rPr>
          <w:rFonts w:cs="Segoe UI"/>
          <w:sz w:val="22"/>
          <w:szCs w:val="22"/>
          <w:u w:val="single"/>
        </w:rPr>
      </w:pPr>
      <w:r w:rsidRPr="000B1B17">
        <w:rPr>
          <w:rFonts w:cs="Segoe UI"/>
          <w:sz w:val="22"/>
          <w:szCs w:val="22"/>
          <w:u w:val="single"/>
        </w:rPr>
        <w:t>Bank accounts and credit card</w:t>
      </w:r>
    </w:p>
    <w:p w:rsidR="00DA2891" w:rsidRPr="000B1B17" w:rsidRDefault="00DA2891" w:rsidP="007B1100">
      <w:pPr>
        <w:pStyle w:val="ListParagraph"/>
        <w:rPr>
          <w:rFonts w:cs="Segoe UI"/>
          <w:sz w:val="22"/>
          <w:szCs w:val="22"/>
          <w:u w:val="single"/>
        </w:rPr>
      </w:pPr>
    </w:p>
    <w:p w:rsidR="00DA2891" w:rsidRPr="000B1B17" w:rsidRDefault="00DA2891" w:rsidP="007B1100">
      <w:pPr>
        <w:pStyle w:val="ListParagraph"/>
        <w:rPr>
          <w:rFonts w:cs="Segoe UI"/>
          <w:sz w:val="22"/>
          <w:szCs w:val="22"/>
        </w:rPr>
      </w:pPr>
      <w:r w:rsidRPr="000B1B17">
        <w:rPr>
          <w:rFonts w:cs="Segoe UI"/>
          <w:sz w:val="22"/>
          <w:szCs w:val="22"/>
        </w:rPr>
        <w:t xml:space="preserve">The school bank account balance on </w:t>
      </w:r>
      <w:r w:rsidR="008E2D02">
        <w:rPr>
          <w:rFonts w:cs="Segoe UI"/>
          <w:sz w:val="22"/>
          <w:szCs w:val="22"/>
        </w:rPr>
        <w:t>28 February 2019 was £110,076.15.</w:t>
      </w:r>
      <w:r w:rsidRPr="000B1B17">
        <w:rPr>
          <w:rFonts w:cs="Segoe UI"/>
          <w:sz w:val="22"/>
          <w:szCs w:val="22"/>
        </w:rPr>
        <w:t xml:space="preserve"> </w:t>
      </w:r>
    </w:p>
    <w:p w:rsidR="00DA2891" w:rsidRPr="007E3D12" w:rsidRDefault="00DA2891" w:rsidP="007B1100">
      <w:pPr>
        <w:pStyle w:val="ListParagraph"/>
        <w:rPr>
          <w:rFonts w:cs="Segoe UI"/>
          <w:sz w:val="22"/>
          <w:szCs w:val="22"/>
        </w:rPr>
      </w:pPr>
      <w:r w:rsidRPr="007E3D12">
        <w:rPr>
          <w:rFonts w:cs="Segoe UI"/>
          <w:sz w:val="22"/>
          <w:szCs w:val="22"/>
        </w:rPr>
        <w:t xml:space="preserve">The balance of the school fund account on </w:t>
      </w:r>
      <w:r w:rsidR="008E2D02">
        <w:rPr>
          <w:rFonts w:cs="Segoe UI"/>
          <w:sz w:val="22"/>
          <w:szCs w:val="22"/>
        </w:rPr>
        <w:t>28 February 2019 was £1,654.38.</w:t>
      </w:r>
    </w:p>
    <w:p w:rsidR="00DA2891" w:rsidRPr="000B1B17" w:rsidRDefault="00DA2891" w:rsidP="00DB5356">
      <w:pPr>
        <w:ind w:left="720"/>
        <w:rPr>
          <w:rFonts w:cs="Segoe UI"/>
          <w:sz w:val="22"/>
          <w:szCs w:val="22"/>
        </w:rPr>
      </w:pPr>
    </w:p>
    <w:p w:rsidR="00DA2891" w:rsidRPr="000B1B17" w:rsidRDefault="00DA2891" w:rsidP="00CC4C0E">
      <w:pPr>
        <w:pStyle w:val="ListParagraph"/>
        <w:numPr>
          <w:ilvl w:val="0"/>
          <w:numId w:val="1"/>
        </w:numPr>
        <w:rPr>
          <w:rFonts w:cs="Segoe UI"/>
          <w:sz w:val="22"/>
          <w:szCs w:val="22"/>
          <w:u w:val="single"/>
        </w:rPr>
      </w:pPr>
      <w:r w:rsidRPr="000B1B17">
        <w:rPr>
          <w:rFonts w:cs="Segoe UI"/>
          <w:sz w:val="22"/>
          <w:szCs w:val="22"/>
          <w:u w:val="single"/>
        </w:rPr>
        <w:t>Average number of UIFSM and paid/FSM meals being taken daily</w:t>
      </w:r>
    </w:p>
    <w:p w:rsidR="00DA2891" w:rsidRPr="000B1B17" w:rsidRDefault="00DA2891" w:rsidP="001E5A64">
      <w:pPr>
        <w:pStyle w:val="ListParagraph"/>
        <w:ind w:left="360"/>
        <w:rPr>
          <w:rFonts w:cs="Segoe UI"/>
          <w:sz w:val="22"/>
          <w:szCs w:val="22"/>
          <w:u w:val="single"/>
        </w:rPr>
      </w:pPr>
    </w:p>
    <w:p w:rsidR="00DA2891" w:rsidRPr="000B1B17" w:rsidRDefault="00DA2891" w:rsidP="000B1B17">
      <w:pPr>
        <w:pStyle w:val="ListParagraph"/>
        <w:rPr>
          <w:sz w:val="22"/>
          <w:szCs w:val="22"/>
        </w:rPr>
      </w:pPr>
      <w:r w:rsidRPr="000B1B17">
        <w:rPr>
          <w:sz w:val="22"/>
          <w:szCs w:val="22"/>
          <w:u w:val="single"/>
        </w:rPr>
        <w:t xml:space="preserve">UIFSM </w:t>
      </w:r>
      <w:r w:rsidRPr="000B1B17">
        <w:rPr>
          <w:sz w:val="22"/>
          <w:szCs w:val="22"/>
        </w:rPr>
        <w:t xml:space="preserve">– There are currently </w:t>
      </w:r>
      <w:r w:rsidR="00F75E0A">
        <w:rPr>
          <w:sz w:val="22"/>
          <w:szCs w:val="22"/>
        </w:rPr>
        <w:t xml:space="preserve">29 </w:t>
      </w:r>
      <w:r w:rsidRPr="000B1B17">
        <w:rPr>
          <w:sz w:val="22"/>
          <w:szCs w:val="22"/>
        </w:rPr>
        <w:t xml:space="preserve">children in KS1, </w:t>
      </w:r>
      <w:r w:rsidRPr="00F75E0A">
        <w:rPr>
          <w:sz w:val="22"/>
          <w:szCs w:val="22"/>
        </w:rPr>
        <w:t>26 of which are eligible for UIFSM</w:t>
      </w:r>
      <w:r w:rsidRPr="00D860A4">
        <w:rPr>
          <w:sz w:val="22"/>
          <w:szCs w:val="22"/>
        </w:rPr>
        <w:t>.</w:t>
      </w:r>
      <w:r w:rsidR="00F75E0A" w:rsidRPr="00D860A4">
        <w:rPr>
          <w:sz w:val="22"/>
          <w:szCs w:val="22"/>
        </w:rPr>
        <w:t xml:space="preserve"> </w:t>
      </w:r>
      <w:r w:rsidR="00A44DDB" w:rsidRPr="00D860A4">
        <w:rPr>
          <w:sz w:val="22"/>
          <w:szCs w:val="22"/>
        </w:rPr>
        <w:t>Last</w:t>
      </w:r>
      <w:r w:rsidR="00A44DDB">
        <w:rPr>
          <w:sz w:val="22"/>
          <w:szCs w:val="22"/>
        </w:rPr>
        <w:t xml:space="preserve"> </w:t>
      </w:r>
      <w:r w:rsidR="00D860A4">
        <w:rPr>
          <w:sz w:val="22"/>
          <w:szCs w:val="22"/>
        </w:rPr>
        <w:t>t</w:t>
      </w:r>
      <w:r w:rsidR="00A44DDB">
        <w:rPr>
          <w:sz w:val="22"/>
          <w:szCs w:val="22"/>
        </w:rPr>
        <w:t>erm an average of 23 UIFSM were served.</w:t>
      </w:r>
    </w:p>
    <w:p w:rsidR="00DA2891" w:rsidRPr="000B1B17" w:rsidRDefault="00DA2891" w:rsidP="001E5A64">
      <w:pPr>
        <w:ind w:left="360"/>
        <w:rPr>
          <w:rFonts w:cs="Segoe UI"/>
          <w:sz w:val="22"/>
          <w:szCs w:val="22"/>
        </w:rPr>
      </w:pPr>
    </w:p>
    <w:p w:rsidR="00DA2891" w:rsidRPr="000B1B17" w:rsidRDefault="00DA2891" w:rsidP="001E5A64">
      <w:pPr>
        <w:ind w:left="720"/>
        <w:rPr>
          <w:rFonts w:cs="Segoe UI"/>
          <w:sz w:val="22"/>
          <w:szCs w:val="22"/>
        </w:rPr>
      </w:pPr>
      <w:r w:rsidRPr="000B1B17">
        <w:rPr>
          <w:rFonts w:cs="Segoe UI"/>
          <w:sz w:val="22"/>
          <w:szCs w:val="22"/>
          <w:u w:val="single"/>
        </w:rPr>
        <w:t xml:space="preserve">FSM </w:t>
      </w:r>
      <w:r>
        <w:rPr>
          <w:rFonts w:cs="Segoe UI"/>
          <w:sz w:val="22"/>
          <w:szCs w:val="22"/>
        </w:rPr>
        <w:t xml:space="preserve">– There are now </w:t>
      </w:r>
      <w:r w:rsidRPr="00F75E0A">
        <w:rPr>
          <w:rFonts w:cs="Segoe UI"/>
          <w:sz w:val="22"/>
          <w:szCs w:val="22"/>
        </w:rPr>
        <w:t>six</w:t>
      </w:r>
      <w:r w:rsidRPr="000B1B17">
        <w:rPr>
          <w:rFonts w:cs="Segoe UI"/>
          <w:sz w:val="22"/>
          <w:szCs w:val="22"/>
        </w:rPr>
        <w:t xml:space="preserve"> children e</w:t>
      </w:r>
      <w:r w:rsidR="00D860A4">
        <w:rPr>
          <w:rFonts w:cs="Segoe UI"/>
          <w:sz w:val="22"/>
          <w:szCs w:val="22"/>
        </w:rPr>
        <w:t>ligible for FSM and they usually all claim</w:t>
      </w:r>
      <w:r w:rsidRPr="000B1B17">
        <w:rPr>
          <w:rFonts w:cs="Segoe UI"/>
          <w:sz w:val="22"/>
          <w:szCs w:val="22"/>
        </w:rPr>
        <w:t xml:space="preserve"> their free meal daily.</w:t>
      </w:r>
    </w:p>
    <w:p w:rsidR="00DA2891" w:rsidRPr="000B1B17" w:rsidRDefault="00DA2891" w:rsidP="001E5A64">
      <w:pPr>
        <w:ind w:left="360"/>
        <w:rPr>
          <w:rFonts w:cs="Segoe UI"/>
          <w:sz w:val="22"/>
          <w:szCs w:val="22"/>
        </w:rPr>
      </w:pPr>
    </w:p>
    <w:p w:rsidR="00DA2891" w:rsidRPr="000B1B17" w:rsidRDefault="00DA2891" w:rsidP="001E5A64">
      <w:pPr>
        <w:ind w:left="720"/>
        <w:rPr>
          <w:rFonts w:cs="Segoe UI"/>
          <w:sz w:val="22"/>
          <w:szCs w:val="22"/>
        </w:rPr>
      </w:pPr>
      <w:r w:rsidRPr="000B1B17">
        <w:rPr>
          <w:rFonts w:cs="Segoe UI"/>
          <w:sz w:val="22"/>
          <w:szCs w:val="22"/>
          <w:u w:val="single"/>
        </w:rPr>
        <w:t>Paid meals</w:t>
      </w:r>
      <w:r w:rsidRPr="000B1B17">
        <w:rPr>
          <w:rFonts w:cs="Segoe UI"/>
          <w:sz w:val="22"/>
          <w:szCs w:val="22"/>
        </w:rPr>
        <w:t xml:space="preserve"> – An average </w:t>
      </w:r>
      <w:r w:rsidR="00D860A4" w:rsidRPr="00D860A4">
        <w:rPr>
          <w:rFonts w:cs="Segoe UI"/>
          <w:sz w:val="22"/>
          <w:szCs w:val="22"/>
        </w:rPr>
        <w:t>of 20</w:t>
      </w:r>
      <w:r w:rsidRPr="00D860A4">
        <w:rPr>
          <w:rFonts w:cs="Segoe UI"/>
          <w:sz w:val="22"/>
          <w:szCs w:val="22"/>
        </w:rPr>
        <w:t xml:space="preserve"> </w:t>
      </w:r>
      <w:r w:rsidR="00D860A4">
        <w:rPr>
          <w:rFonts w:cs="Segoe UI"/>
          <w:sz w:val="22"/>
          <w:szCs w:val="22"/>
        </w:rPr>
        <w:t xml:space="preserve">x </w:t>
      </w:r>
      <w:r w:rsidRPr="00D860A4">
        <w:rPr>
          <w:rFonts w:cs="Segoe UI"/>
          <w:sz w:val="22"/>
          <w:szCs w:val="22"/>
        </w:rPr>
        <w:t xml:space="preserve">KS2 paid pupil meals </w:t>
      </w:r>
      <w:r w:rsidR="00D860A4" w:rsidRPr="00D860A4">
        <w:rPr>
          <w:rFonts w:cs="Segoe UI"/>
          <w:sz w:val="22"/>
          <w:szCs w:val="22"/>
        </w:rPr>
        <w:t>were served daily last term (out of 59</w:t>
      </w:r>
      <w:r w:rsidRPr="00D860A4">
        <w:rPr>
          <w:rFonts w:cs="Segoe UI"/>
          <w:sz w:val="22"/>
          <w:szCs w:val="22"/>
        </w:rPr>
        <w:t xml:space="preserve"> KS2 children).</w:t>
      </w:r>
    </w:p>
    <w:p w:rsidR="00DA2891" w:rsidRPr="000B1B17" w:rsidRDefault="00DA2891" w:rsidP="001E5A64">
      <w:pPr>
        <w:ind w:left="360"/>
        <w:rPr>
          <w:rFonts w:cs="Segoe UI"/>
          <w:sz w:val="22"/>
          <w:szCs w:val="22"/>
        </w:rPr>
      </w:pPr>
    </w:p>
    <w:p w:rsidR="00DA2891" w:rsidRDefault="00DA2891" w:rsidP="001E5A64">
      <w:pPr>
        <w:ind w:left="720"/>
        <w:rPr>
          <w:rFonts w:cs="Segoe UI"/>
          <w:sz w:val="22"/>
          <w:szCs w:val="22"/>
        </w:rPr>
      </w:pPr>
      <w:r w:rsidRPr="00A44DDB">
        <w:rPr>
          <w:rFonts w:cs="Segoe UI"/>
          <w:sz w:val="22"/>
          <w:szCs w:val="22"/>
        </w:rPr>
        <w:t xml:space="preserve">An average of </w:t>
      </w:r>
      <w:r w:rsidR="00A44DDB" w:rsidRPr="00A44DDB">
        <w:rPr>
          <w:rFonts w:cs="Segoe UI"/>
          <w:sz w:val="22"/>
          <w:szCs w:val="22"/>
        </w:rPr>
        <w:t xml:space="preserve">47 </w:t>
      </w:r>
      <w:r w:rsidRPr="00A44DDB">
        <w:rPr>
          <w:rFonts w:cs="Segoe UI"/>
          <w:sz w:val="22"/>
          <w:szCs w:val="22"/>
        </w:rPr>
        <w:t>meals</w:t>
      </w:r>
      <w:r w:rsidR="00A44DDB" w:rsidRPr="00A44DDB">
        <w:rPr>
          <w:rFonts w:cs="Segoe UI"/>
          <w:sz w:val="22"/>
          <w:szCs w:val="22"/>
        </w:rPr>
        <w:t xml:space="preserve"> </w:t>
      </w:r>
      <w:r w:rsidR="00D860A4">
        <w:rPr>
          <w:rFonts w:cs="Segoe UI"/>
          <w:sz w:val="22"/>
          <w:szCs w:val="22"/>
        </w:rPr>
        <w:t xml:space="preserve">per day </w:t>
      </w:r>
      <w:r w:rsidR="00A44DDB" w:rsidRPr="00A44DDB">
        <w:rPr>
          <w:rFonts w:cs="Segoe UI"/>
          <w:sz w:val="22"/>
          <w:szCs w:val="22"/>
        </w:rPr>
        <w:t>were served last term</w:t>
      </w:r>
      <w:r w:rsidR="00D860A4">
        <w:rPr>
          <w:rFonts w:cs="Segoe UI"/>
          <w:sz w:val="22"/>
          <w:szCs w:val="22"/>
        </w:rPr>
        <w:t>.</w:t>
      </w:r>
    </w:p>
    <w:p w:rsidR="003C5E53" w:rsidRDefault="003C5E53" w:rsidP="001E5A64">
      <w:pPr>
        <w:ind w:left="720"/>
        <w:rPr>
          <w:rFonts w:cs="Segoe UI"/>
          <w:sz w:val="22"/>
          <w:szCs w:val="22"/>
        </w:rPr>
      </w:pPr>
    </w:p>
    <w:p w:rsidR="003C5E53" w:rsidRDefault="003C5E53" w:rsidP="001E5A64">
      <w:pPr>
        <w:ind w:left="720"/>
        <w:rPr>
          <w:rFonts w:cs="Segoe UI"/>
          <w:sz w:val="22"/>
          <w:szCs w:val="22"/>
        </w:rPr>
      </w:pPr>
    </w:p>
    <w:p w:rsidR="003C5E53" w:rsidRDefault="003C5E53" w:rsidP="001E5A64">
      <w:pPr>
        <w:ind w:left="720"/>
        <w:rPr>
          <w:rFonts w:cs="Segoe UI"/>
          <w:sz w:val="22"/>
          <w:szCs w:val="22"/>
        </w:rPr>
      </w:pPr>
    </w:p>
    <w:p w:rsidR="003C5E53" w:rsidRPr="000B1B17" w:rsidRDefault="003C5E53" w:rsidP="001E5A64">
      <w:pPr>
        <w:ind w:left="720"/>
        <w:rPr>
          <w:rFonts w:cs="Segoe UI"/>
          <w:sz w:val="22"/>
          <w:szCs w:val="22"/>
        </w:rPr>
      </w:pPr>
    </w:p>
    <w:p w:rsidR="00DA2891" w:rsidRPr="000B1B17" w:rsidRDefault="00DA2891" w:rsidP="001E5A64">
      <w:pPr>
        <w:ind w:left="720"/>
        <w:rPr>
          <w:rFonts w:cs="Segoe UI"/>
          <w:sz w:val="22"/>
          <w:szCs w:val="22"/>
        </w:rPr>
      </w:pPr>
    </w:p>
    <w:p w:rsidR="00DA2891" w:rsidRPr="000B1B17" w:rsidRDefault="00DA2891" w:rsidP="00824D32">
      <w:pPr>
        <w:pStyle w:val="ListParagraph"/>
        <w:numPr>
          <w:ilvl w:val="0"/>
          <w:numId w:val="1"/>
        </w:numPr>
        <w:rPr>
          <w:rFonts w:cs="Segoe UI"/>
          <w:sz w:val="22"/>
          <w:szCs w:val="22"/>
          <w:u w:val="single"/>
        </w:rPr>
      </w:pPr>
      <w:r w:rsidRPr="000B1B17">
        <w:rPr>
          <w:rFonts w:cs="Segoe UI"/>
          <w:sz w:val="22"/>
          <w:szCs w:val="22"/>
          <w:u w:val="single"/>
        </w:rPr>
        <w:lastRenderedPageBreak/>
        <w:t>Schools Financial Value Standard (SFVS) 2018/19</w:t>
      </w:r>
      <w:r>
        <w:rPr>
          <w:rFonts w:cs="Segoe UI"/>
          <w:sz w:val="22"/>
          <w:szCs w:val="22"/>
          <w:u w:val="single"/>
        </w:rPr>
        <w:t xml:space="preserve"> </w:t>
      </w:r>
      <w:r w:rsidR="009F349D">
        <w:rPr>
          <w:rFonts w:cs="Segoe UI"/>
          <w:sz w:val="22"/>
          <w:szCs w:val="22"/>
          <w:u w:val="single"/>
        </w:rPr>
        <w:t>– Sections D &amp; E</w:t>
      </w:r>
    </w:p>
    <w:p w:rsidR="00DA2891" w:rsidRPr="000B1B17" w:rsidRDefault="00DA2891" w:rsidP="007B1100">
      <w:pPr>
        <w:pStyle w:val="ListParagraph"/>
        <w:rPr>
          <w:rFonts w:cs="Segoe UI"/>
          <w:sz w:val="22"/>
          <w:szCs w:val="22"/>
          <w:u w:val="single"/>
        </w:rPr>
      </w:pPr>
    </w:p>
    <w:p w:rsidR="00DA2891" w:rsidRDefault="00DA2891" w:rsidP="000506E2">
      <w:pPr>
        <w:pStyle w:val="ListParagraph"/>
        <w:rPr>
          <w:rFonts w:cs="Segoe UI"/>
          <w:sz w:val="22"/>
          <w:szCs w:val="22"/>
        </w:rPr>
      </w:pPr>
      <w:r>
        <w:rPr>
          <w:rFonts w:cs="Segoe UI"/>
          <w:sz w:val="22"/>
          <w:szCs w:val="22"/>
        </w:rPr>
        <w:t>I understand that Ian is finalising this document.  A copy of the completed and signed document needs to be forwarded to me by 28 March at the very latest so that I have time to submit it to the LA before the 31 March (well, Friday 29 March) deadline.</w:t>
      </w:r>
    </w:p>
    <w:p w:rsidR="00DA2891" w:rsidRDefault="00DA2891" w:rsidP="000506E2">
      <w:pPr>
        <w:pStyle w:val="ListParagraph"/>
        <w:rPr>
          <w:rFonts w:cs="Segoe UI"/>
          <w:sz w:val="22"/>
          <w:szCs w:val="22"/>
        </w:rPr>
      </w:pPr>
    </w:p>
    <w:p w:rsidR="00DA2891" w:rsidRDefault="00DA2891" w:rsidP="000B1B17">
      <w:pPr>
        <w:pStyle w:val="ListParagraph"/>
        <w:numPr>
          <w:ilvl w:val="0"/>
          <w:numId w:val="1"/>
        </w:numPr>
        <w:rPr>
          <w:rFonts w:cs="Segoe UI"/>
          <w:sz w:val="22"/>
          <w:szCs w:val="22"/>
        </w:rPr>
      </w:pPr>
      <w:r w:rsidRPr="000B1B17">
        <w:rPr>
          <w:rFonts w:cs="Segoe UI"/>
          <w:sz w:val="22"/>
          <w:szCs w:val="22"/>
          <w:u w:val="single"/>
        </w:rPr>
        <w:t xml:space="preserve">Benchmarking </w:t>
      </w:r>
      <w:r>
        <w:rPr>
          <w:rFonts w:cs="Segoe UI"/>
          <w:sz w:val="22"/>
          <w:szCs w:val="22"/>
          <w:u w:val="single"/>
        </w:rPr>
        <w:t>Report Card</w:t>
      </w:r>
      <w:r>
        <w:rPr>
          <w:rFonts w:cs="Segoe UI"/>
          <w:sz w:val="22"/>
          <w:szCs w:val="22"/>
        </w:rPr>
        <w:t xml:space="preserve"> – this was sent to us by the </w:t>
      </w:r>
      <w:proofErr w:type="spellStart"/>
      <w:r>
        <w:rPr>
          <w:rFonts w:cs="Segoe UI"/>
          <w:sz w:val="22"/>
          <w:szCs w:val="22"/>
        </w:rPr>
        <w:t>DfE</w:t>
      </w:r>
      <w:proofErr w:type="spellEnd"/>
      <w:r>
        <w:rPr>
          <w:rFonts w:cs="Segoe UI"/>
          <w:sz w:val="22"/>
          <w:szCs w:val="22"/>
        </w:rPr>
        <w:t xml:space="preserve"> – copy attached for information.</w:t>
      </w:r>
    </w:p>
    <w:p w:rsidR="001A17EB" w:rsidRDefault="001A17EB" w:rsidP="001A17EB">
      <w:pPr>
        <w:rPr>
          <w:rFonts w:cs="Segoe UI"/>
          <w:sz w:val="22"/>
          <w:szCs w:val="22"/>
        </w:rPr>
      </w:pPr>
    </w:p>
    <w:p w:rsidR="001A17EB" w:rsidRPr="001A17EB" w:rsidRDefault="001A17EB" w:rsidP="001A17EB">
      <w:pPr>
        <w:pStyle w:val="ListParagraph"/>
        <w:numPr>
          <w:ilvl w:val="0"/>
          <w:numId w:val="1"/>
        </w:numPr>
        <w:rPr>
          <w:rFonts w:cs="Segoe UI"/>
          <w:sz w:val="22"/>
          <w:szCs w:val="22"/>
        </w:rPr>
      </w:pPr>
      <w:r w:rsidRPr="001A17EB">
        <w:rPr>
          <w:rFonts w:cs="Segoe UI"/>
          <w:sz w:val="22"/>
          <w:szCs w:val="22"/>
          <w:u w:val="single"/>
        </w:rPr>
        <w:t>School Spend Per Pupil</w:t>
      </w:r>
      <w:r>
        <w:rPr>
          <w:rFonts w:cs="Segoe UI"/>
          <w:sz w:val="22"/>
          <w:szCs w:val="22"/>
        </w:rPr>
        <w:t xml:space="preserve"> – this information is available from the </w:t>
      </w:r>
      <w:proofErr w:type="spellStart"/>
      <w:r>
        <w:rPr>
          <w:rFonts w:cs="Segoe UI"/>
          <w:sz w:val="22"/>
          <w:szCs w:val="22"/>
        </w:rPr>
        <w:t>DfE</w:t>
      </w:r>
      <w:proofErr w:type="spellEnd"/>
      <w:r>
        <w:rPr>
          <w:rFonts w:cs="Segoe UI"/>
          <w:sz w:val="22"/>
          <w:szCs w:val="22"/>
        </w:rPr>
        <w:t xml:space="preserve"> website – copy attached for information.</w:t>
      </w:r>
    </w:p>
    <w:p w:rsidR="00DA2891" w:rsidRPr="000B1B17" w:rsidRDefault="00DA2891" w:rsidP="000506E2">
      <w:pPr>
        <w:pStyle w:val="ListParagraph"/>
        <w:rPr>
          <w:rFonts w:cs="Segoe UI"/>
          <w:sz w:val="22"/>
          <w:szCs w:val="22"/>
        </w:rPr>
      </w:pPr>
    </w:p>
    <w:p w:rsidR="00DA2891" w:rsidRPr="000B1B17" w:rsidRDefault="00DA2891" w:rsidP="00687FDF">
      <w:pPr>
        <w:pStyle w:val="ListParagraph"/>
        <w:numPr>
          <w:ilvl w:val="0"/>
          <w:numId w:val="19"/>
        </w:numPr>
        <w:rPr>
          <w:rFonts w:cs="Segoe UI"/>
          <w:sz w:val="22"/>
          <w:szCs w:val="22"/>
          <w:u w:val="single"/>
        </w:rPr>
      </w:pPr>
      <w:r w:rsidRPr="000B1B17">
        <w:rPr>
          <w:rFonts w:cs="Segoe UI"/>
          <w:sz w:val="22"/>
          <w:szCs w:val="22"/>
          <w:u w:val="single"/>
        </w:rPr>
        <w:t>Teaching Assistants</w:t>
      </w:r>
    </w:p>
    <w:p w:rsidR="00DA2891" w:rsidRPr="000B1B17" w:rsidRDefault="00DA2891" w:rsidP="007B1100">
      <w:pPr>
        <w:pStyle w:val="ListParagraph"/>
        <w:ind w:left="1077"/>
        <w:rPr>
          <w:rFonts w:cs="Segoe UI"/>
          <w:sz w:val="22"/>
          <w:szCs w:val="22"/>
        </w:rPr>
      </w:pPr>
    </w:p>
    <w:p w:rsidR="00DA2891" w:rsidRPr="000B1B17" w:rsidRDefault="00DA2891" w:rsidP="007B1100">
      <w:pPr>
        <w:pStyle w:val="ListParagraph"/>
        <w:ind w:left="1077"/>
        <w:rPr>
          <w:rFonts w:cs="Segoe UI"/>
          <w:sz w:val="22"/>
          <w:szCs w:val="22"/>
        </w:rPr>
      </w:pPr>
      <w:r>
        <w:rPr>
          <w:rFonts w:cs="Segoe UI"/>
          <w:sz w:val="22"/>
          <w:szCs w:val="22"/>
        </w:rPr>
        <w:t>A Teaching Assistant has now returned to work on a Phased Return basis, after four months absence.</w:t>
      </w:r>
    </w:p>
    <w:p w:rsidR="00DA2891" w:rsidRPr="000B1B17" w:rsidRDefault="00DA2891" w:rsidP="00463176">
      <w:pPr>
        <w:pStyle w:val="ListParagraph"/>
        <w:rPr>
          <w:rFonts w:cs="Segoe UI"/>
          <w:sz w:val="22"/>
          <w:szCs w:val="22"/>
        </w:rPr>
      </w:pPr>
    </w:p>
    <w:p w:rsidR="00DA2891" w:rsidRDefault="00DA2891" w:rsidP="007B1100">
      <w:pPr>
        <w:pStyle w:val="ListParagraph"/>
        <w:ind w:left="1077"/>
        <w:rPr>
          <w:rFonts w:cs="Segoe UI"/>
          <w:sz w:val="22"/>
          <w:szCs w:val="22"/>
        </w:rPr>
      </w:pPr>
      <w:r>
        <w:rPr>
          <w:rFonts w:cs="Segoe UI"/>
          <w:sz w:val="22"/>
          <w:szCs w:val="22"/>
        </w:rPr>
        <w:t xml:space="preserve">The new TA </w:t>
      </w:r>
      <w:r w:rsidRPr="000B1B17">
        <w:rPr>
          <w:rFonts w:cs="Segoe UI"/>
          <w:sz w:val="22"/>
          <w:szCs w:val="22"/>
        </w:rPr>
        <w:t xml:space="preserve">appointed </w:t>
      </w:r>
      <w:r>
        <w:rPr>
          <w:rFonts w:cs="Segoe UI"/>
          <w:sz w:val="22"/>
          <w:szCs w:val="22"/>
        </w:rPr>
        <w:t>In January 2019 to specifically support a Named Pupil is now working 15 hours per week (not 10) following an increase in the pupil’s Named Pupil Allowa</w:t>
      </w:r>
      <w:r w:rsidR="00463877">
        <w:rPr>
          <w:rFonts w:cs="Segoe UI"/>
          <w:sz w:val="22"/>
          <w:szCs w:val="22"/>
        </w:rPr>
        <w:t>nce.  The TA will now cost approximately £8,000</w:t>
      </w:r>
      <w:r>
        <w:rPr>
          <w:rFonts w:cs="Segoe UI"/>
          <w:sz w:val="22"/>
          <w:szCs w:val="22"/>
        </w:rPr>
        <w:t xml:space="preserve"> per annum, the </w:t>
      </w:r>
      <w:r w:rsidRPr="00463877">
        <w:rPr>
          <w:rFonts w:cs="Segoe UI"/>
          <w:sz w:val="22"/>
          <w:szCs w:val="22"/>
        </w:rPr>
        <w:t>NPA is £4,067 p.a.,</w:t>
      </w:r>
      <w:r>
        <w:rPr>
          <w:rFonts w:cs="Segoe UI"/>
          <w:sz w:val="22"/>
          <w:szCs w:val="22"/>
        </w:rPr>
        <w:t xml:space="preserve"> so the </w:t>
      </w:r>
      <w:r w:rsidR="00463877">
        <w:rPr>
          <w:rFonts w:cs="Segoe UI"/>
          <w:sz w:val="22"/>
          <w:szCs w:val="22"/>
        </w:rPr>
        <w:t xml:space="preserve">£4,000 difference </w:t>
      </w:r>
      <w:r>
        <w:rPr>
          <w:rFonts w:cs="Segoe UI"/>
          <w:sz w:val="22"/>
          <w:szCs w:val="22"/>
        </w:rPr>
        <w:t>will</w:t>
      </w:r>
      <w:r w:rsidR="00463877">
        <w:rPr>
          <w:rFonts w:cs="Segoe UI"/>
          <w:sz w:val="22"/>
          <w:szCs w:val="22"/>
        </w:rPr>
        <w:t xml:space="preserve"> need to</w:t>
      </w:r>
      <w:r>
        <w:rPr>
          <w:rFonts w:cs="Segoe UI"/>
          <w:sz w:val="22"/>
          <w:szCs w:val="22"/>
        </w:rPr>
        <w:t xml:space="preserve"> be met from the school budget.</w:t>
      </w:r>
    </w:p>
    <w:p w:rsidR="00DA2891" w:rsidRDefault="00DA2891" w:rsidP="007B1100">
      <w:pPr>
        <w:pStyle w:val="ListParagraph"/>
        <w:ind w:left="1077"/>
        <w:rPr>
          <w:rFonts w:cs="Segoe UI"/>
          <w:sz w:val="22"/>
          <w:szCs w:val="22"/>
        </w:rPr>
      </w:pPr>
    </w:p>
    <w:p w:rsidR="00DA2891" w:rsidRPr="00515F95" w:rsidRDefault="00DA2891" w:rsidP="00515F95">
      <w:pPr>
        <w:pStyle w:val="ListParagraph"/>
        <w:numPr>
          <w:ilvl w:val="0"/>
          <w:numId w:val="19"/>
        </w:numPr>
        <w:rPr>
          <w:rFonts w:cs="Segoe UI"/>
          <w:sz w:val="22"/>
          <w:szCs w:val="22"/>
          <w:u w:val="single"/>
        </w:rPr>
      </w:pPr>
      <w:r w:rsidRPr="00515F95">
        <w:rPr>
          <w:rFonts w:cs="Segoe UI"/>
          <w:sz w:val="22"/>
          <w:szCs w:val="22"/>
          <w:u w:val="single"/>
        </w:rPr>
        <w:t>Teaching Assistants covering classes for a teacher</w:t>
      </w:r>
    </w:p>
    <w:p w:rsidR="00DA2891" w:rsidRDefault="00DA2891" w:rsidP="007B1100">
      <w:pPr>
        <w:pStyle w:val="ListParagraph"/>
        <w:ind w:left="1077"/>
        <w:rPr>
          <w:rFonts w:cs="Segoe UI"/>
          <w:sz w:val="22"/>
          <w:szCs w:val="22"/>
        </w:rPr>
      </w:pPr>
    </w:p>
    <w:p w:rsidR="00DA2891" w:rsidRDefault="00DA2891" w:rsidP="007B1100">
      <w:pPr>
        <w:pStyle w:val="ListParagraph"/>
        <w:ind w:left="1077"/>
        <w:rPr>
          <w:rFonts w:cs="Segoe UI"/>
          <w:sz w:val="22"/>
          <w:szCs w:val="22"/>
        </w:rPr>
      </w:pPr>
      <w:r>
        <w:rPr>
          <w:rFonts w:cs="Segoe UI"/>
          <w:sz w:val="22"/>
          <w:szCs w:val="22"/>
        </w:rPr>
        <w:t xml:space="preserve">There are occasions when a TA covers a class, for example when the teacher needs to attend a meeting, or falls ill at short notice.  The arrangement that has been in place here historically is that the TA claims the hours as extra pay.  For example, if a TA covered a class for a morning that they would normally be working, they would be paid three hours as part of their contract, but would also claim 3 hours pay.  Similarly, if the TA was not due to work that day and came in to cover a morning in class, they would claim 6 hours.  The payment of TAs was recently brought up at a SBM cluster meeting I attended in Chippenham.  </w:t>
      </w:r>
      <w:r w:rsidR="00463877">
        <w:rPr>
          <w:rFonts w:cs="Segoe UI"/>
          <w:sz w:val="22"/>
          <w:szCs w:val="22"/>
        </w:rPr>
        <w:t xml:space="preserve">Our arrangement seems </w:t>
      </w:r>
      <w:r>
        <w:rPr>
          <w:rFonts w:cs="Segoe UI"/>
          <w:sz w:val="22"/>
          <w:szCs w:val="22"/>
        </w:rPr>
        <w:t xml:space="preserve">generous compared to other schools, and in fact it could mean that a TA would actually be paid more per hour than a teacher’s cost.  Other schools recommend that TAs have a casual ‘Cover Supervisor’ contract so that they get paid that rate for covering a class.  This could be something we consider from September 2019 and </w:t>
      </w:r>
      <w:proofErr w:type="gramStart"/>
      <w:r>
        <w:rPr>
          <w:rFonts w:cs="Segoe UI"/>
          <w:sz w:val="22"/>
          <w:szCs w:val="22"/>
        </w:rPr>
        <w:t>a</w:t>
      </w:r>
      <w:proofErr w:type="gramEnd"/>
      <w:r>
        <w:rPr>
          <w:rFonts w:cs="Segoe UI"/>
          <w:sz w:val="22"/>
          <w:szCs w:val="22"/>
        </w:rPr>
        <w:t xml:space="preserve"> L&amp;R decision would be appreciated.  For information the </w:t>
      </w:r>
      <w:r w:rsidR="00463877">
        <w:rPr>
          <w:rFonts w:cs="Segoe UI"/>
          <w:sz w:val="22"/>
          <w:szCs w:val="22"/>
        </w:rPr>
        <w:t xml:space="preserve">difference in </w:t>
      </w:r>
      <w:r>
        <w:rPr>
          <w:rFonts w:cs="Segoe UI"/>
          <w:sz w:val="22"/>
          <w:szCs w:val="22"/>
        </w:rPr>
        <w:t>pay rates are:</w:t>
      </w:r>
    </w:p>
    <w:p w:rsidR="00DA2891" w:rsidRPr="00BF49B1" w:rsidRDefault="00463877" w:rsidP="007B1100">
      <w:pPr>
        <w:pStyle w:val="ListParagraph"/>
        <w:ind w:left="1077"/>
        <w:rPr>
          <w:rFonts w:cs="Segoe UI"/>
          <w:sz w:val="22"/>
          <w:szCs w:val="22"/>
        </w:rPr>
      </w:pPr>
      <w:r w:rsidRPr="00BF49B1">
        <w:rPr>
          <w:rFonts w:cs="Segoe UI"/>
          <w:sz w:val="22"/>
          <w:szCs w:val="22"/>
        </w:rPr>
        <w:t xml:space="preserve">Current </w:t>
      </w:r>
      <w:r w:rsidR="00DA2891" w:rsidRPr="00BF49B1">
        <w:rPr>
          <w:rFonts w:cs="Segoe UI"/>
          <w:sz w:val="22"/>
          <w:szCs w:val="22"/>
        </w:rPr>
        <w:t>TA</w:t>
      </w:r>
      <w:r w:rsidRPr="00BF49B1">
        <w:rPr>
          <w:rFonts w:cs="Segoe UI"/>
          <w:sz w:val="22"/>
          <w:szCs w:val="22"/>
        </w:rPr>
        <w:t>s range from £9.94 to £11.19 per hour depending on Grade</w:t>
      </w:r>
    </w:p>
    <w:p w:rsidR="00DA2891" w:rsidRDefault="00DA2891" w:rsidP="007B1100">
      <w:pPr>
        <w:pStyle w:val="ListParagraph"/>
        <w:ind w:left="1077"/>
        <w:rPr>
          <w:rFonts w:cs="Segoe UI"/>
          <w:sz w:val="22"/>
          <w:szCs w:val="22"/>
        </w:rPr>
      </w:pPr>
      <w:r w:rsidRPr="00BF49B1">
        <w:rPr>
          <w:rFonts w:cs="Segoe UI"/>
          <w:sz w:val="22"/>
          <w:szCs w:val="22"/>
        </w:rPr>
        <w:t>Cover Supervisor</w:t>
      </w:r>
      <w:r w:rsidR="00463877">
        <w:rPr>
          <w:rFonts w:cs="Segoe UI"/>
          <w:sz w:val="22"/>
          <w:szCs w:val="22"/>
        </w:rPr>
        <w:t xml:space="preserve"> rate would be </w:t>
      </w:r>
      <w:r w:rsidR="00BF49B1">
        <w:rPr>
          <w:rFonts w:cs="Segoe UI"/>
          <w:sz w:val="22"/>
          <w:szCs w:val="22"/>
        </w:rPr>
        <w:t>£10.54 - £11.19 per hour depending on spinal point within Grade.</w:t>
      </w:r>
    </w:p>
    <w:p w:rsidR="00DA2891" w:rsidRDefault="00DA2891" w:rsidP="007B1100">
      <w:pPr>
        <w:pStyle w:val="ListParagraph"/>
        <w:ind w:left="1077"/>
        <w:rPr>
          <w:rFonts w:cs="Segoe UI"/>
          <w:sz w:val="22"/>
          <w:szCs w:val="22"/>
        </w:rPr>
      </w:pPr>
    </w:p>
    <w:p w:rsidR="00DA2891" w:rsidRPr="00964514" w:rsidRDefault="00DA2891" w:rsidP="0081683D">
      <w:pPr>
        <w:pStyle w:val="ListParagraph"/>
        <w:numPr>
          <w:ilvl w:val="0"/>
          <w:numId w:val="19"/>
        </w:numPr>
        <w:rPr>
          <w:rFonts w:cs="Segoe UI"/>
          <w:sz w:val="22"/>
          <w:szCs w:val="22"/>
        </w:rPr>
      </w:pPr>
      <w:r w:rsidRPr="00964514">
        <w:rPr>
          <w:rFonts w:cs="Segoe UI"/>
          <w:sz w:val="22"/>
          <w:szCs w:val="22"/>
          <w:u w:val="single"/>
        </w:rPr>
        <w:t>Staff Absence Supply Insurance</w:t>
      </w:r>
      <w:r>
        <w:rPr>
          <w:rFonts w:cs="Segoe UI"/>
          <w:sz w:val="22"/>
          <w:szCs w:val="22"/>
          <w:u w:val="single"/>
        </w:rPr>
        <w:t xml:space="preserve"> – </w:t>
      </w:r>
      <w:r>
        <w:rPr>
          <w:rFonts w:cs="Segoe UI"/>
          <w:sz w:val="22"/>
          <w:szCs w:val="22"/>
        </w:rPr>
        <w:t>separate report to follow</w:t>
      </w:r>
    </w:p>
    <w:p w:rsidR="00DA2891" w:rsidRDefault="00DA2891" w:rsidP="00964514">
      <w:pPr>
        <w:pStyle w:val="ListParagraph"/>
        <w:rPr>
          <w:rFonts w:cs="Segoe UI"/>
          <w:sz w:val="22"/>
          <w:szCs w:val="22"/>
          <w:u w:val="single"/>
        </w:rPr>
      </w:pPr>
    </w:p>
    <w:p w:rsidR="00DA2891" w:rsidRDefault="00DA2891" w:rsidP="00BF11A8">
      <w:pPr>
        <w:pStyle w:val="ListParagraph"/>
        <w:ind w:left="1077"/>
        <w:rPr>
          <w:rFonts w:cs="Segoe UI"/>
          <w:sz w:val="22"/>
          <w:szCs w:val="22"/>
        </w:rPr>
      </w:pPr>
      <w:r>
        <w:rPr>
          <w:rFonts w:cs="Segoe UI"/>
          <w:sz w:val="22"/>
          <w:szCs w:val="22"/>
        </w:rPr>
        <w:t xml:space="preserve">Our policy expires 31 March and I am in the process of obtaining three quotations as per our Purchasing Policy.  In the past we haven’t included Teaching Assistants on our policy (just teachers and Finance &amp; Admin staff), however in view of one of our TAs prolonged absence this year, </w:t>
      </w:r>
      <w:r w:rsidR="00BF49B1">
        <w:rPr>
          <w:rFonts w:cs="Segoe UI"/>
          <w:sz w:val="22"/>
          <w:szCs w:val="22"/>
        </w:rPr>
        <w:t>Richard thinks we should consider adding TAs to the policy in future.</w:t>
      </w:r>
      <w:r>
        <w:rPr>
          <w:rFonts w:cs="Segoe UI"/>
          <w:sz w:val="22"/>
          <w:szCs w:val="22"/>
        </w:rPr>
        <w:t xml:space="preserve"> I have</w:t>
      </w:r>
      <w:r w:rsidR="00BF49B1">
        <w:rPr>
          <w:rFonts w:cs="Segoe UI"/>
          <w:sz w:val="22"/>
          <w:szCs w:val="22"/>
        </w:rPr>
        <w:t xml:space="preserve"> therefore</w:t>
      </w:r>
      <w:r>
        <w:rPr>
          <w:rFonts w:cs="Segoe UI"/>
          <w:sz w:val="22"/>
          <w:szCs w:val="22"/>
        </w:rPr>
        <w:t xml:space="preserve"> request</w:t>
      </w:r>
      <w:r w:rsidR="00BF49B1">
        <w:rPr>
          <w:rFonts w:cs="Segoe UI"/>
          <w:sz w:val="22"/>
          <w:szCs w:val="22"/>
        </w:rPr>
        <w:t xml:space="preserve">ed quotations with and without </w:t>
      </w:r>
      <w:proofErr w:type="spellStart"/>
      <w:proofErr w:type="gramStart"/>
      <w:r w:rsidR="00BF49B1">
        <w:rPr>
          <w:rFonts w:cs="Segoe UI"/>
          <w:sz w:val="22"/>
          <w:szCs w:val="22"/>
        </w:rPr>
        <w:t>TAs.</w:t>
      </w:r>
      <w:proofErr w:type="spellEnd"/>
      <w:proofErr w:type="gramEnd"/>
    </w:p>
    <w:p w:rsidR="00DA2891" w:rsidRDefault="00DA2891" w:rsidP="00BF11A8">
      <w:pPr>
        <w:pStyle w:val="ListParagraph"/>
        <w:ind w:left="1077"/>
        <w:rPr>
          <w:rFonts w:cs="Segoe UI"/>
          <w:sz w:val="22"/>
          <w:szCs w:val="22"/>
        </w:rPr>
      </w:pPr>
      <w:r>
        <w:rPr>
          <w:rFonts w:cs="Segoe UI"/>
          <w:sz w:val="22"/>
          <w:szCs w:val="22"/>
        </w:rPr>
        <w:t>There is a possibility that not all three quotations will be received in time for review by L&amp;R on 12 March.  May I ask that if this is the case, the decision/agreement on how to pro</w:t>
      </w:r>
      <w:r w:rsidR="00BF49B1">
        <w:rPr>
          <w:rFonts w:cs="Segoe UI"/>
          <w:sz w:val="22"/>
          <w:szCs w:val="22"/>
        </w:rPr>
        <w:t xml:space="preserve">ceed is taken via email by the </w:t>
      </w:r>
      <w:proofErr w:type="gramStart"/>
      <w:r w:rsidR="00BF49B1">
        <w:rPr>
          <w:rFonts w:cs="Segoe UI"/>
          <w:sz w:val="22"/>
          <w:szCs w:val="22"/>
        </w:rPr>
        <w:t>C</w:t>
      </w:r>
      <w:r>
        <w:rPr>
          <w:rFonts w:cs="Segoe UI"/>
          <w:sz w:val="22"/>
          <w:szCs w:val="22"/>
        </w:rPr>
        <w:t>ommittee.</w:t>
      </w:r>
      <w:proofErr w:type="gramEnd"/>
    </w:p>
    <w:p w:rsidR="00DA2891" w:rsidRDefault="00DA2891" w:rsidP="00964514">
      <w:pPr>
        <w:pStyle w:val="ListParagraph"/>
        <w:rPr>
          <w:rFonts w:cs="Segoe UI"/>
          <w:sz w:val="22"/>
          <w:szCs w:val="22"/>
        </w:rPr>
      </w:pPr>
    </w:p>
    <w:p w:rsidR="00DA2891" w:rsidRDefault="00DA2891" w:rsidP="00522170">
      <w:pPr>
        <w:pStyle w:val="ListParagraph"/>
        <w:numPr>
          <w:ilvl w:val="0"/>
          <w:numId w:val="19"/>
        </w:numPr>
        <w:rPr>
          <w:rFonts w:cs="Segoe UI"/>
          <w:sz w:val="22"/>
          <w:szCs w:val="22"/>
        </w:rPr>
      </w:pPr>
      <w:r w:rsidRPr="00E0725D">
        <w:rPr>
          <w:rFonts w:cs="Segoe UI"/>
          <w:sz w:val="22"/>
          <w:szCs w:val="22"/>
          <w:u w:val="single"/>
        </w:rPr>
        <w:t>Printer/Copier contract</w:t>
      </w:r>
      <w:r>
        <w:rPr>
          <w:rFonts w:cs="Segoe UI"/>
          <w:sz w:val="22"/>
          <w:szCs w:val="22"/>
        </w:rPr>
        <w:t xml:space="preserve"> – see separate report</w:t>
      </w:r>
    </w:p>
    <w:p w:rsidR="00DA2891" w:rsidRDefault="00DA2891" w:rsidP="00522170">
      <w:pPr>
        <w:pStyle w:val="ListParagraph"/>
        <w:rPr>
          <w:rFonts w:cs="Segoe UI"/>
          <w:sz w:val="22"/>
          <w:szCs w:val="22"/>
        </w:rPr>
      </w:pPr>
    </w:p>
    <w:p w:rsidR="00DA2891" w:rsidRDefault="00DA2891" w:rsidP="00522170">
      <w:pPr>
        <w:pStyle w:val="ListParagraph"/>
        <w:rPr>
          <w:rFonts w:cs="Segoe UI"/>
          <w:sz w:val="22"/>
          <w:szCs w:val="22"/>
        </w:rPr>
      </w:pPr>
      <w:r>
        <w:rPr>
          <w:rFonts w:cs="Segoe UI"/>
          <w:sz w:val="22"/>
          <w:szCs w:val="22"/>
        </w:rPr>
        <w:t>Our 5 year contract with Office Evolution comes to an end on 31 March 2019.  I have sought three quotations and recomme</w:t>
      </w:r>
      <w:r w:rsidR="00BF49B1">
        <w:rPr>
          <w:rFonts w:cs="Segoe UI"/>
          <w:sz w:val="22"/>
          <w:szCs w:val="22"/>
        </w:rPr>
        <w:t xml:space="preserve">nd we change our contract from Office Evolution to </w:t>
      </w:r>
      <w:proofErr w:type="spellStart"/>
      <w:r w:rsidR="00BF49B1">
        <w:rPr>
          <w:rFonts w:cs="Segoe UI"/>
          <w:sz w:val="22"/>
          <w:szCs w:val="22"/>
        </w:rPr>
        <w:t>Futurform</w:t>
      </w:r>
      <w:proofErr w:type="spellEnd"/>
      <w:r w:rsidR="00BF49B1">
        <w:rPr>
          <w:rFonts w:cs="Segoe UI"/>
          <w:sz w:val="22"/>
          <w:szCs w:val="22"/>
        </w:rPr>
        <w:t>.</w:t>
      </w:r>
    </w:p>
    <w:p w:rsidR="00DA2891" w:rsidRDefault="00DA2891" w:rsidP="00522170">
      <w:pPr>
        <w:pStyle w:val="ListParagraph"/>
        <w:rPr>
          <w:rFonts w:cs="Segoe UI"/>
          <w:sz w:val="22"/>
          <w:szCs w:val="22"/>
        </w:rPr>
      </w:pPr>
    </w:p>
    <w:p w:rsidR="00DA2891" w:rsidRPr="009F6DF3" w:rsidRDefault="00DA2891" w:rsidP="009F6DF3">
      <w:pPr>
        <w:pStyle w:val="ListParagraph"/>
        <w:numPr>
          <w:ilvl w:val="0"/>
          <w:numId w:val="19"/>
        </w:numPr>
        <w:rPr>
          <w:rFonts w:cs="Segoe UI"/>
          <w:sz w:val="22"/>
          <w:szCs w:val="22"/>
          <w:u w:val="single"/>
        </w:rPr>
      </w:pPr>
      <w:r w:rsidRPr="009F6DF3">
        <w:rPr>
          <w:rFonts w:cs="Segoe UI"/>
          <w:sz w:val="22"/>
          <w:szCs w:val="22"/>
          <w:u w:val="single"/>
        </w:rPr>
        <w:t xml:space="preserve">School Insurances (buildings/contents/risks/liabilities, </w:t>
      </w:r>
      <w:proofErr w:type="spellStart"/>
      <w:r w:rsidRPr="009F6DF3">
        <w:rPr>
          <w:rFonts w:cs="Segoe UI"/>
          <w:sz w:val="22"/>
          <w:szCs w:val="22"/>
          <w:u w:val="single"/>
        </w:rPr>
        <w:t>etc</w:t>
      </w:r>
      <w:proofErr w:type="spellEnd"/>
      <w:r w:rsidRPr="009F6DF3">
        <w:rPr>
          <w:rFonts w:cs="Segoe UI"/>
          <w:sz w:val="22"/>
          <w:szCs w:val="22"/>
          <w:u w:val="single"/>
        </w:rPr>
        <w:t>)</w:t>
      </w:r>
    </w:p>
    <w:p w:rsidR="00DA2891" w:rsidRPr="00964514" w:rsidRDefault="00BF49B1" w:rsidP="009F6DF3">
      <w:pPr>
        <w:pStyle w:val="ListParagraph"/>
        <w:ind w:left="641"/>
        <w:rPr>
          <w:rFonts w:cs="Segoe UI"/>
          <w:sz w:val="22"/>
          <w:szCs w:val="22"/>
        </w:rPr>
      </w:pPr>
      <w:r>
        <w:rPr>
          <w:rFonts w:cs="Segoe UI"/>
          <w:sz w:val="22"/>
          <w:szCs w:val="22"/>
        </w:rPr>
        <w:t>Please note that the</w:t>
      </w:r>
      <w:r w:rsidR="00DA2891">
        <w:rPr>
          <w:rFonts w:cs="Segoe UI"/>
          <w:sz w:val="22"/>
          <w:szCs w:val="22"/>
        </w:rPr>
        <w:t xml:space="preserve"> various school insurances that we purchase via the LA Right Choice Scheme will fall for renewal on 1</w:t>
      </w:r>
      <w:r w:rsidR="00DA2891" w:rsidRPr="009F6DF3">
        <w:rPr>
          <w:rFonts w:cs="Segoe UI"/>
          <w:sz w:val="22"/>
          <w:szCs w:val="22"/>
          <w:vertAlign w:val="superscript"/>
        </w:rPr>
        <w:t>st</w:t>
      </w:r>
      <w:r w:rsidR="00DA2891">
        <w:rPr>
          <w:rFonts w:cs="Segoe UI"/>
          <w:sz w:val="22"/>
          <w:szCs w:val="22"/>
        </w:rPr>
        <w:t xml:space="preserve"> April.  The premium details have not been received from the LA yet, however as the cost is </w:t>
      </w:r>
      <w:r w:rsidR="00DA2891">
        <w:rPr>
          <w:rFonts w:cs="Segoe UI"/>
          <w:sz w:val="22"/>
          <w:szCs w:val="22"/>
        </w:rPr>
        <w:lastRenderedPageBreak/>
        <w:t>like</w:t>
      </w:r>
      <w:r>
        <w:rPr>
          <w:rFonts w:cs="Segoe UI"/>
          <w:sz w:val="22"/>
          <w:szCs w:val="22"/>
        </w:rPr>
        <w:t>ly to be in the region of £3,200</w:t>
      </w:r>
      <w:r w:rsidR="00DA2891">
        <w:rPr>
          <w:rFonts w:cs="Segoe UI"/>
          <w:sz w:val="22"/>
          <w:szCs w:val="22"/>
        </w:rPr>
        <w:t>, may I suggest that the authority to purchase is given by Ian and Richard  as it will fall within their joint autonomy.</w:t>
      </w:r>
    </w:p>
    <w:p w:rsidR="00DA2891" w:rsidRDefault="00DA2891" w:rsidP="0081683D">
      <w:pPr>
        <w:pStyle w:val="ListParagraph"/>
        <w:rPr>
          <w:rFonts w:cs="Segoe UI"/>
          <w:sz w:val="22"/>
          <w:szCs w:val="22"/>
        </w:rPr>
      </w:pPr>
    </w:p>
    <w:p w:rsidR="00DA2891" w:rsidRPr="000B1B17" w:rsidRDefault="00DA2891" w:rsidP="00533CD9">
      <w:pPr>
        <w:rPr>
          <w:rFonts w:cs="Segoe UI"/>
          <w:b/>
          <w:sz w:val="22"/>
          <w:szCs w:val="22"/>
        </w:rPr>
      </w:pPr>
      <w:r w:rsidRPr="000B1B17">
        <w:rPr>
          <w:rFonts w:cs="Segoe UI"/>
          <w:b/>
          <w:sz w:val="22"/>
          <w:szCs w:val="22"/>
        </w:rPr>
        <w:t>Wraparound Care</w:t>
      </w:r>
    </w:p>
    <w:p w:rsidR="00DA2891" w:rsidRPr="000B1B17" w:rsidRDefault="00DA2891" w:rsidP="00533CD9">
      <w:pPr>
        <w:rPr>
          <w:rFonts w:cs="Segoe UI"/>
          <w:sz w:val="22"/>
          <w:szCs w:val="22"/>
        </w:rPr>
      </w:pPr>
    </w:p>
    <w:p w:rsidR="00DA2891" w:rsidRPr="000B1B17" w:rsidRDefault="00DA2891" w:rsidP="00533CD9">
      <w:pPr>
        <w:pStyle w:val="ListParagraph"/>
        <w:numPr>
          <w:ilvl w:val="0"/>
          <w:numId w:val="5"/>
        </w:numPr>
        <w:rPr>
          <w:rFonts w:cs="Segoe UI"/>
          <w:sz w:val="22"/>
          <w:szCs w:val="22"/>
          <w:u w:val="single"/>
        </w:rPr>
      </w:pPr>
      <w:r w:rsidRPr="000B1B17">
        <w:rPr>
          <w:rFonts w:cs="Segoe UI"/>
          <w:sz w:val="22"/>
          <w:szCs w:val="22"/>
          <w:u w:val="single"/>
        </w:rPr>
        <w:t>Early Morning Club</w:t>
      </w:r>
    </w:p>
    <w:p w:rsidR="00DA2891" w:rsidRPr="000B1B17" w:rsidRDefault="00DA2891" w:rsidP="00007D8C">
      <w:pPr>
        <w:pStyle w:val="ListParagraph"/>
        <w:rPr>
          <w:rFonts w:cs="Segoe UI"/>
          <w:sz w:val="22"/>
          <w:szCs w:val="22"/>
        </w:rPr>
      </w:pPr>
    </w:p>
    <w:p w:rsidR="00DA2891" w:rsidRPr="000B1B17" w:rsidRDefault="00DA2891" w:rsidP="0071390C">
      <w:pPr>
        <w:pStyle w:val="ListParagraph"/>
        <w:rPr>
          <w:rFonts w:cs="Segoe UI"/>
          <w:sz w:val="22"/>
          <w:szCs w:val="22"/>
        </w:rPr>
      </w:pPr>
      <w:r w:rsidRPr="000B1B17">
        <w:rPr>
          <w:rFonts w:cs="Segoe UI"/>
          <w:sz w:val="22"/>
          <w:szCs w:val="22"/>
        </w:rPr>
        <w:t xml:space="preserve">An average </w:t>
      </w:r>
      <w:r w:rsidRPr="0071390C">
        <w:rPr>
          <w:rFonts w:cs="Segoe UI"/>
          <w:sz w:val="22"/>
          <w:szCs w:val="22"/>
        </w:rPr>
        <w:t>of seven children</w:t>
      </w:r>
      <w:r w:rsidRPr="000B1B17">
        <w:rPr>
          <w:rFonts w:cs="Segoe UI"/>
          <w:sz w:val="22"/>
          <w:szCs w:val="22"/>
        </w:rPr>
        <w:t xml:space="preserve"> are attending per day. I estimate a </w:t>
      </w:r>
      <w:r w:rsidRPr="0071390C">
        <w:rPr>
          <w:rFonts w:cs="Segoe UI"/>
          <w:sz w:val="22"/>
          <w:szCs w:val="22"/>
        </w:rPr>
        <w:t xml:space="preserve">profit </w:t>
      </w:r>
      <w:r w:rsidR="0071390C" w:rsidRPr="0071390C">
        <w:rPr>
          <w:rFonts w:cs="Segoe UI"/>
          <w:sz w:val="22"/>
          <w:szCs w:val="22"/>
        </w:rPr>
        <w:t xml:space="preserve">of £700 </w:t>
      </w:r>
      <w:r w:rsidRPr="007E3D12">
        <w:rPr>
          <w:rFonts w:cs="Segoe UI"/>
          <w:sz w:val="22"/>
          <w:szCs w:val="22"/>
        </w:rPr>
        <w:t>at year end.</w:t>
      </w:r>
    </w:p>
    <w:p w:rsidR="00DA2891" w:rsidRPr="000B1B17" w:rsidRDefault="00DA2891" w:rsidP="00533CD9">
      <w:pPr>
        <w:rPr>
          <w:rFonts w:cs="Segoe UI"/>
          <w:sz w:val="22"/>
          <w:szCs w:val="22"/>
        </w:rPr>
      </w:pPr>
    </w:p>
    <w:p w:rsidR="00DA2891" w:rsidRPr="000B1B17" w:rsidRDefault="00DA2891" w:rsidP="00C500B0">
      <w:pPr>
        <w:pStyle w:val="ListParagraph"/>
        <w:numPr>
          <w:ilvl w:val="0"/>
          <w:numId w:val="5"/>
        </w:numPr>
        <w:rPr>
          <w:rFonts w:cs="Segoe UI"/>
          <w:sz w:val="22"/>
          <w:szCs w:val="22"/>
          <w:u w:val="single"/>
        </w:rPr>
      </w:pPr>
      <w:r w:rsidRPr="000B1B17">
        <w:rPr>
          <w:rFonts w:cs="Segoe UI"/>
          <w:sz w:val="22"/>
          <w:szCs w:val="22"/>
          <w:u w:val="single"/>
        </w:rPr>
        <w:t>After School late stay club</w:t>
      </w:r>
    </w:p>
    <w:p w:rsidR="00DA2891" w:rsidRPr="000B1B17" w:rsidRDefault="00DA2891" w:rsidP="003D4A2A">
      <w:pPr>
        <w:pStyle w:val="ListParagraph"/>
        <w:rPr>
          <w:rFonts w:cs="Segoe UI"/>
          <w:sz w:val="22"/>
          <w:szCs w:val="22"/>
          <w:u w:val="single"/>
        </w:rPr>
      </w:pPr>
    </w:p>
    <w:p w:rsidR="00DA2891" w:rsidRPr="0071390C" w:rsidRDefault="00DA2891" w:rsidP="00BC7928">
      <w:pPr>
        <w:pStyle w:val="ListParagraph"/>
        <w:rPr>
          <w:rFonts w:cs="Segoe UI"/>
          <w:sz w:val="22"/>
          <w:szCs w:val="22"/>
        </w:rPr>
      </w:pPr>
      <w:r w:rsidRPr="000B1B17">
        <w:rPr>
          <w:rFonts w:cs="Segoe UI"/>
          <w:sz w:val="22"/>
          <w:szCs w:val="22"/>
        </w:rPr>
        <w:t xml:space="preserve">There are on </w:t>
      </w:r>
      <w:r w:rsidRPr="0071390C">
        <w:rPr>
          <w:rFonts w:cs="Segoe UI"/>
          <w:sz w:val="22"/>
          <w:szCs w:val="22"/>
        </w:rPr>
        <w:t>average 10 children</w:t>
      </w:r>
      <w:r w:rsidRPr="000B1B17">
        <w:rPr>
          <w:rFonts w:cs="Segoe UI"/>
          <w:sz w:val="22"/>
          <w:szCs w:val="22"/>
        </w:rPr>
        <w:t xml:space="preserve"> attending the ASC daily, and I estimate a profit of </w:t>
      </w:r>
      <w:r w:rsidR="0071390C">
        <w:rPr>
          <w:rFonts w:cs="Segoe UI"/>
          <w:sz w:val="22"/>
          <w:szCs w:val="22"/>
        </w:rPr>
        <w:t>£2,7</w:t>
      </w:r>
      <w:r w:rsidRPr="007E3D12">
        <w:rPr>
          <w:rFonts w:cs="Segoe UI"/>
          <w:sz w:val="22"/>
          <w:szCs w:val="22"/>
        </w:rPr>
        <w:t>00 at</w:t>
      </w:r>
      <w:r w:rsidRPr="000B1B17">
        <w:rPr>
          <w:rFonts w:cs="Segoe UI"/>
          <w:sz w:val="22"/>
          <w:szCs w:val="22"/>
        </w:rPr>
        <w:t xml:space="preserve"> year end.  </w:t>
      </w:r>
      <w:r w:rsidRPr="0071390C">
        <w:rPr>
          <w:rFonts w:cs="Segoe UI"/>
          <w:sz w:val="22"/>
          <w:szCs w:val="22"/>
        </w:rPr>
        <w:t>The need for a teacher or other member of staff to stay on site until 5.30pm daily is still a concern.</w:t>
      </w:r>
    </w:p>
    <w:p w:rsidR="00DA2891" w:rsidRDefault="00DA2891" w:rsidP="00BC7928">
      <w:pPr>
        <w:pStyle w:val="ListParagraph"/>
        <w:rPr>
          <w:rFonts w:cs="Segoe UI"/>
          <w:b/>
          <w:sz w:val="22"/>
          <w:szCs w:val="22"/>
        </w:rPr>
      </w:pPr>
    </w:p>
    <w:p w:rsidR="00DA2891" w:rsidRPr="00BC7928" w:rsidRDefault="00DA2891" w:rsidP="00BC7928">
      <w:pPr>
        <w:pStyle w:val="ListParagraph"/>
        <w:ind w:left="0"/>
        <w:rPr>
          <w:rFonts w:cs="Segoe UI"/>
          <w:sz w:val="22"/>
          <w:szCs w:val="22"/>
        </w:rPr>
      </w:pPr>
      <w:r>
        <w:rPr>
          <w:rFonts w:cs="Segoe UI"/>
          <w:sz w:val="22"/>
          <w:szCs w:val="22"/>
        </w:rPr>
        <w:t xml:space="preserve">Richard would like </w:t>
      </w:r>
      <w:r w:rsidR="0071390C">
        <w:rPr>
          <w:rFonts w:cs="Segoe UI"/>
          <w:sz w:val="22"/>
          <w:szCs w:val="22"/>
        </w:rPr>
        <w:t>to change the ASC (and therefore</w:t>
      </w:r>
      <w:r>
        <w:rPr>
          <w:rFonts w:cs="Segoe UI"/>
          <w:sz w:val="22"/>
          <w:szCs w:val="22"/>
        </w:rPr>
        <w:t xml:space="preserve"> PPA) arrangements from September 2019 and discussions have taken place with our current Morning Club provider, Grassroots Sports, and In2Sport which La</w:t>
      </w:r>
      <w:r w:rsidR="0071390C">
        <w:rPr>
          <w:rFonts w:cs="Segoe UI"/>
          <w:sz w:val="22"/>
          <w:szCs w:val="22"/>
        </w:rPr>
        <w:t>cock use. Richard w</w:t>
      </w:r>
      <w:r>
        <w:rPr>
          <w:rFonts w:cs="Segoe UI"/>
          <w:sz w:val="22"/>
          <w:szCs w:val="22"/>
        </w:rPr>
        <w:t xml:space="preserve">ill </w:t>
      </w:r>
      <w:r w:rsidR="0071390C">
        <w:rPr>
          <w:rFonts w:cs="Segoe UI"/>
          <w:sz w:val="22"/>
          <w:szCs w:val="22"/>
        </w:rPr>
        <w:t>explain further</w:t>
      </w:r>
      <w:r>
        <w:rPr>
          <w:rFonts w:cs="Segoe UI"/>
          <w:sz w:val="22"/>
          <w:szCs w:val="22"/>
        </w:rPr>
        <w:t xml:space="preserve"> at the L&amp;R meeting.  We need to give Superstars at least three </w:t>
      </w:r>
      <w:proofErr w:type="spellStart"/>
      <w:r>
        <w:rPr>
          <w:rFonts w:cs="Segoe UI"/>
          <w:sz w:val="22"/>
          <w:szCs w:val="22"/>
        </w:rPr>
        <w:t>months notice</w:t>
      </w:r>
      <w:proofErr w:type="spellEnd"/>
      <w:r>
        <w:rPr>
          <w:rFonts w:cs="Segoe UI"/>
          <w:sz w:val="22"/>
          <w:szCs w:val="22"/>
        </w:rPr>
        <w:t xml:space="preserve"> to terminate the contract.  </w:t>
      </w:r>
    </w:p>
    <w:p w:rsidR="00DA2891" w:rsidRPr="000B1B17" w:rsidRDefault="00DA2891" w:rsidP="00D44D6F">
      <w:pPr>
        <w:rPr>
          <w:rFonts w:cs="Segoe UI"/>
          <w:sz w:val="22"/>
          <w:szCs w:val="22"/>
        </w:rPr>
      </w:pPr>
    </w:p>
    <w:p w:rsidR="00DA2891" w:rsidRPr="000B1B17" w:rsidRDefault="00DA2891" w:rsidP="00EA6700">
      <w:pPr>
        <w:rPr>
          <w:rFonts w:cs="Segoe UI"/>
          <w:sz w:val="22"/>
          <w:szCs w:val="22"/>
        </w:rPr>
      </w:pPr>
    </w:p>
    <w:p w:rsidR="00DA2891" w:rsidRPr="000B1B17" w:rsidRDefault="00DA2891" w:rsidP="00EA6700">
      <w:pPr>
        <w:rPr>
          <w:rFonts w:cs="Segoe UI"/>
          <w:b/>
          <w:sz w:val="22"/>
          <w:szCs w:val="22"/>
        </w:rPr>
      </w:pPr>
      <w:r w:rsidRPr="000B1B17">
        <w:rPr>
          <w:rFonts w:cs="Segoe UI"/>
          <w:b/>
          <w:sz w:val="22"/>
          <w:szCs w:val="22"/>
        </w:rPr>
        <w:t>Premises</w:t>
      </w:r>
    </w:p>
    <w:p w:rsidR="00DA2891" w:rsidRPr="000B1B17" w:rsidRDefault="00DA2891" w:rsidP="00EA6700">
      <w:pPr>
        <w:pStyle w:val="ListParagraph"/>
        <w:rPr>
          <w:rFonts w:cs="Segoe UI"/>
          <w:sz w:val="22"/>
          <w:szCs w:val="22"/>
        </w:rPr>
      </w:pPr>
    </w:p>
    <w:p w:rsidR="00DA2891" w:rsidRDefault="00DA2891" w:rsidP="000B1B17">
      <w:pPr>
        <w:pStyle w:val="ListParagraph"/>
        <w:numPr>
          <w:ilvl w:val="0"/>
          <w:numId w:val="1"/>
        </w:numPr>
        <w:rPr>
          <w:rFonts w:cs="Segoe UI"/>
          <w:sz w:val="22"/>
          <w:szCs w:val="22"/>
        </w:rPr>
      </w:pPr>
      <w:r w:rsidRPr="000B1B17">
        <w:rPr>
          <w:rFonts w:cs="Segoe UI"/>
          <w:sz w:val="22"/>
          <w:szCs w:val="22"/>
        </w:rPr>
        <w:t>Gazebo roof –</w:t>
      </w:r>
      <w:r>
        <w:rPr>
          <w:rFonts w:cs="Segoe UI"/>
          <w:sz w:val="22"/>
          <w:szCs w:val="22"/>
        </w:rPr>
        <w:t xml:space="preserve"> this was finally completed during February half term!</w:t>
      </w:r>
    </w:p>
    <w:p w:rsidR="00DA2891" w:rsidRPr="000B1B17" w:rsidRDefault="00DA2891" w:rsidP="00E0725D">
      <w:pPr>
        <w:pStyle w:val="ListParagraph"/>
        <w:ind w:left="360"/>
        <w:rPr>
          <w:rFonts w:cs="Segoe UI"/>
          <w:sz w:val="22"/>
          <w:szCs w:val="22"/>
        </w:rPr>
      </w:pPr>
    </w:p>
    <w:p w:rsidR="00DA2891" w:rsidRDefault="00DA2891" w:rsidP="008C09A9">
      <w:pPr>
        <w:pStyle w:val="ListParagraph"/>
        <w:numPr>
          <w:ilvl w:val="0"/>
          <w:numId w:val="1"/>
        </w:numPr>
        <w:rPr>
          <w:rFonts w:cs="Segoe UI"/>
          <w:sz w:val="22"/>
          <w:szCs w:val="22"/>
        </w:rPr>
      </w:pPr>
      <w:r>
        <w:rPr>
          <w:rFonts w:cs="Segoe UI"/>
          <w:sz w:val="22"/>
          <w:szCs w:val="22"/>
        </w:rPr>
        <w:t>Roof valleys and guttering – these were all cleared during February half term with the exception to the gulley on the Early Years Play Area shelter (side nearest main school building), which is always challenging for SNC Maintenance to do due to the design of the shelter and its very close proximity to the building.</w:t>
      </w:r>
      <w:r w:rsidR="00BE475A">
        <w:rPr>
          <w:rFonts w:cs="Segoe UI"/>
          <w:sz w:val="22"/>
          <w:szCs w:val="22"/>
        </w:rPr>
        <w:t xml:space="preserve"> I will pursue.</w:t>
      </w:r>
    </w:p>
    <w:p w:rsidR="00DA2891" w:rsidRDefault="00DA2891" w:rsidP="004C056B">
      <w:pPr>
        <w:pStyle w:val="ListParagraph"/>
        <w:ind w:left="0"/>
        <w:rPr>
          <w:rFonts w:cs="Segoe UI"/>
          <w:sz w:val="22"/>
          <w:szCs w:val="22"/>
        </w:rPr>
      </w:pPr>
    </w:p>
    <w:p w:rsidR="00DA2891" w:rsidRPr="000B1B17" w:rsidRDefault="00DA2891" w:rsidP="008C09A9">
      <w:pPr>
        <w:pStyle w:val="ListParagraph"/>
        <w:numPr>
          <w:ilvl w:val="0"/>
          <w:numId w:val="1"/>
        </w:numPr>
        <w:rPr>
          <w:rFonts w:cs="Segoe UI"/>
          <w:sz w:val="22"/>
          <w:szCs w:val="22"/>
        </w:rPr>
      </w:pPr>
      <w:r>
        <w:rPr>
          <w:rFonts w:cs="Segoe UI"/>
          <w:sz w:val="22"/>
          <w:szCs w:val="22"/>
        </w:rPr>
        <w:t xml:space="preserve">Richard and I met with Wilkins Builders to discuss foyer reconfiguration. Various ideas were considered, however </w:t>
      </w:r>
      <w:r w:rsidR="00BE475A">
        <w:rPr>
          <w:rFonts w:cs="Segoe UI"/>
          <w:sz w:val="22"/>
          <w:szCs w:val="22"/>
        </w:rPr>
        <w:t>it was highly recommended that we request the services of</w:t>
      </w:r>
      <w:r>
        <w:rPr>
          <w:rFonts w:cs="Segoe UI"/>
          <w:sz w:val="22"/>
          <w:szCs w:val="22"/>
        </w:rPr>
        <w:t xml:space="preserve"> an architect to assist with a design.</w:t>
      </w:r>
    </w:p>
    <w:p w:rsidR="00DA2891" w:rsidRPr="000B1B17" w:rsidRDefault="00DA2891" w:rsidP="00323304">
      <w:pPr>
        <w:rPr>
          <w:rFonts w:cs="Segoe UI"/>
          <w:sz w:val="22"/>
          <w:szCs w:val="22"/>
        </w:rPr>
      </w:pPr>
    </w:p>
    <w:p w:rsidR="00DA2891" w:rsidRPr="000B1B17" w:rsidRDefault="00DA2891" w:rsidP="0042753F">
      <w:pPr>
        <w:pStyle w:val="ListParagraph"/>
        <w:numPr>
          <w:ilvl w:val="0"/>
          <w:numId w:val="1"/>
        </w:numPr>
        <w:ind w:left="714" w:hanging="357"/>
        <w:rPr>
          <w:rFonts w:cs="Segoe UI"/>
          <w:sz w:val="22"/>
          <w:szCs w:val="22"/>
        </w:rPr>
      </w:pPr>
      <w:r w:rsidRPr="000B1B17">
        <w:rPr>
          <w:rFonts w:cs="Segoe UI"/>
          <w:sz w:val="22"/>
          <w:szCs w:val="22"/>
        </w:rPr>
        <w:t xml:space="preserve">Camera door access system – </w:t>
      </w:r>
      <w:r>
        <w:rPr>
          <w:rFonts w:cs="Segoe UI"/>
          <w:sz w:val="22"/>
          <w:szCs w:val="22"/>
        </w:rPr>
        <w:t>the glitch has now been resolved and the system is fully functioning.</w:t>
      </w:r>
    </w:p>
    <w:p w:rsidR="00DA2891" w:rsidRPr="000B1B17" w:rsidRDefault="00DA2891" w:rsidP="001244E5">
      <w:pPr>
        <w:rPr>
          <w:rFonts w:cs="Segoe UI"/>
          <w:sz w:val="22"/>
          <w:szCs w:val="22"/>
        </w:rPr>
      </w:pPr>
    </w:p>
    <w:p w:rsidR="00DA2891" w:rsidRDefault="00DA2891" w:rsidP="0042753F">
      <w:pPr>
        <w:pStyle w:val="ListParagraph"/>
        <w:numPr>
          <w:ilvl w:val="0"/>
          <w:numId w:val="1"/>
        </w:numPr>
        <w:rPr>
          <w:rFonts w:cs="Segoe UI"/>
          <w:sz w:val="22"/>
          <w:szCs w:val="22"/>
        </w:rPr>
      </w:pPr>
      <w:r>
        <w:rPr>
          <w:rFonts w:cs="Segoe UI"/>
          <w:sz w:val="22"/>
          <w:szCs w:val="22"/>
        </w:rPr>
        <w:t>The LA has agreed to organise and fund a drainage survey of the playground, prior to any resurfacing works needed as part of the Playground Transformation Project.</w:t>
      </w:r>
    </w:p>
    <w:p w:rsidR="00DA2891" w:rsidRDefault="00DA2891" w:rsidP="004C056B">
      <w:pPr>
        <w:pStyle w:val="ListParagraph"/>
        <w:ind w:left="0"/>
        <w:rPr>
          <w:rFonts w:cs="Segoe UI"/>
          <w:sz w:val="22"/>
          <w:szCs w:val="22"/>
        </w:rPr>
      </w:pPr>
    </w:p>
    <w:p w:rsidR="00DA2891" w:rsidRPr="000B1B17" w:rsidRDefault="00DA2891" w:rsidP="0042753F">
      <w:pPr>
        <w:pStyle w:val="ListParagraph"/>
        <w:numPr>
          <w:ilvl w:val="0"/>
          <w:numId w:val="1"/>
        </w:numPr>
        <w:rPr>
          <w:rFonts w:cs="Segoe UI"/>
          <w:sz w:val="22"/>
          <w:szCs w:val="22"/>
        </w:rPr>
      </w:pPr>
      <w:r>
        <w:rPr>
          <w:rFonts w:cs="Segoe UI"/>
          <w:sz w:val="22"/>
          <w:szCs w:val="22"/>
        </w:rPr>
        <w:t xml:space="preserve">Now that the front green fencing work has been completed, may I ask the L&amp;R Committee’s views on whether the school should be considering installing further fencing/gates in order to secure the side garden/access area (i.e. just beyond bike racks).  This has been mentioned over the years and has come up on a Risk Assessment so I thought it was worth mentioning again now to seek comments and thoughts. </w:t>
      </w:r>
    </w:p>
    <w:p w:rsidR="00DA2891" w:rsidRPr="000B1B17" w:rsidRDefault="00DA2891" w:rsidP="002C2F5F">
      <w:pPr>
        <w:rPr>
          <w:rFonts w:cs="Segoe UI"/>
          <w:i/>
          <w:sz w:val="22"/>
          <w:szCs w:val="22"/>
        </w:rPr>
      </w:pPr>
    </w:p>
    <w:p w:rsidR="00DA2891" w:rsidRPr="000B1B17" w:rsidRDefault="00DA2891" w:rsidP="002C2F5F">
      <w:pPr>
        <w:rPr>
          <w:rFonts w:cs="Segoe UI"/>
          <w:b/>
          <w:sz w:val="22"/>
          <w:szCs w:val="22"/>
        </w:rPr>
      </w:pPr>
      <w:r w:rsidRPr="000B1B17">
        <w:rPr>
          <w:rFonts w:cs="Segoe UI"/>
          <w:b/>
          <w:sz w:val="22"/>
          <w:szCs w:val="22"/>
        </w:rPr>
        <w:t>Lettings</w:t>
      </w:r>
    </w:p>
    <w:p w:rsidR="00DA2891" w:rsidRPr="000B1B17" w:rsidRDefault="00DA2891" w:rsidP="00530F97">
      <w:pPr>
        <w:pStyle w:val="ListParagraph"/>
        <w:rPr>
          <w:rFonts w:cs="Segoe UI"/>
          <w:sz w:val="22"/>
          <w:szCs w:val="22"/>
        </w:rPr>
      </w:pPr>
    </w:p>
    <w:p w:rsidR="00DA2891" w:rsidRPr="00016C4D" w:rsidRDefault="00DA2891" w:rsidP="000117F7">
      <w:pPr>
        <w:pStyle w:val="ListParagraph"/>
        <w:numPr>
          <w:ilvl w:val="0"/>
          <w:numId w:val="17"/>
        </w:numPr>
        <w:rPr>
          <w:rFonts w:cs="Segoe UI"/>
          <w:i/>
          <w:sz w:val="22"/>
          <w:szCs w:val="22"/>
        </w:rPr>
      </w:pPr>
      <w:smartTag w:uri="urn:schemas-microsoft-com:office:smarttags" w:element="PlaceName">
        <w:smartTag w:uri="urn:schemas-microsoft-com:office:smarttags" w:element="place">
          <w:r w:rsidRPr="00016C4D">
            <w:rPr>
              <w:rFonts w:cs="Segoe UI"/>
              <w:sz w:val="22"/>
              <w:szCs w:val="22"/>
            </w:rPr>
            <w:t>Grassroots</w:t>
          </w:r>
        </w:smartTag>
        <w:r w:rsidRPr="00016C4D">
          <w:rPr>
            <w:rFonts w:cs="Segoe UI"/>
            <w:sz w:val="22"/>
            <w:szCs w:val="22"/>
          </w:rPr>
          <w:t xml:space="preserve"> </w:t>
        </w:r>
        <w:smartTag w:uri="urn:schemas-microsoft-com:office:smarttags" w:element="PlaceType">
          <w:r w:rsidRPr="00016C4D">
            <w:rPr>
              <w:rFonts w:cs="Segoe UI"/>
              <w:sz w:val="22"/>
              <w:szCs w:val="22"/>
            </w:rPr>
            <w:t>Sports</w:t>
          </w:r>
        </w:smartTag>
        <w:r w:rsidRPr="00016C4D">
          <w:rPr>
            <w:rFonts w:cs="Segoe UI"/>
            <w:sz w:val="22"/>
            <w:szCs w:val="22"/>
          </w:rPr>
          <w:t xml:space="preserve"> </w:t>
        </w:r>
        <w:smartTag w:uri="urn:schemas-microsoft-com:office:smarttags" w:element="PlaceType">
          <w:r w:rsidRPr="00016C4D">
            <w:rPr>
              <w:rFonts w:cs="Segoe UI"/>
              <w:sz w:val="22"/>
              <w:szCs w:val="22"/>
            </w:rPr>
            <w:t>Academy</w:t>
          </w:r>
        </w:smartTag>
      </w:smartTag>
      <w:r w:rsidRPr="00016C4D">
        <w:rPr>
          <w:rFonts w:cs="Segoe UI"/>
          <w:sz w:val="22"/>
          <w:szCs w:val="22"/>
        </w:rPr>
        <w:t xml:space="preserve"> held a Holiday Club here for one day during the February half term.  As attendance was very low, the school only received a small income however it is hoped that the club can be run more regularly during the holidays and attendance will pick up</w:t>
      </w:r>
    </w:p>
    <w:p w:rsidR="00DA2891" w:rsidRPr="00016C4D" w:rsidRDefault="00DA2891" w:rsidP="00807534">
      <w:pPr>
        <w:pStyle w:val="ListParagraph"/>
        <w:numPr>
          <w:ilvl w:val="0"/>
          <w:numId w:val="17"/>
        </w:numPr>
        <w:rPr>
          <w:rFonts w:cs="Segoe UI"/>
          <w:i/>
          <w:sz w:val="22"/>
          <w:szCs w:val="22"/>
        </w:rPr>
      </w:pPr>
      <w:r w:rsidRPr="00016C4D">
        <w:rPr>
          <w:rFonts w:cs="Segoe UI"/>
          <w:sz w:val="22"/>
          <w:szCs w:val="22"/>
        </w:rPr>
        <w:t xml:space="preserve">Siemens have confirmed that they would like Active Trowbridge to run a Summer Holiday Club here again from 26 July – 30 August 2019 inclusive.  Last year we charged a letting fee of </w:t>
      </w:r>
      <w:r w:rsidR="00997930" w:rsidRPr="00016C4D">
        <w:rPr>
          <w:rFonts w:cs="Segoe UI"/>
          <w:sz w:val="22"/>
          <w:szCs w:val="22"/>
        </w:rPr>
        <w:t>£4,275</w:t>
      </w:r>
      <w:r w:rsidRPr="00016C4D">
        <w:rPr>
          <w:rFonts w:cs="Segoe UI"/>
          <w:sz w:val="22"/>
          <w:szCs w:val="22"/>
        </w:rPr>
        <w:t xml:space="preserve">, the year before it was £4,500.  Please can L&amp;R decide </w:t>
      </w:r>
      <w:r w:rsidR="00F22E70" w:rsidRPr="00016C4D">
        <w:rPr>
          <w:rFonts w:cs="Segoe UI"/>
          <w:sz w:val="22"/>
          <w:szCs w:val="22"/>
        </w:rPr>
        <w:t>if the fee should remain at £4,275, or increase, and let me know the agreed fee so I can organise the necessary documentation.</w:t>
      </w:r>
    </w:p>
    <w:p w:rsidR="00DA2891" w:rsidRPr="00016C4D" w:rsidRDefault="00DA2891" w:rsidP="00106B67">
      <w:pPr>
        <w:pStyle w:val="ListParagraph"/>
        <w:ind w:left="641"/>
        <w:rPr>
          <w:rFonts w:cs="Segoe UI"/>
          <w:i/>
          <w:sz w:val="22"/>
          <w:szCs w:val="22"/>
        </w:rPr>
      </w:pPr>
    </w:p>
    <w:p w:rsidR="00DA2891" w:rsidRPr="00016C4D" w:rsidRDefault="00DA2891" w:rsidP="00106B67">
      <w:pPr>
        <w:pStyle w:val="ListParagraph"/>
        <w:numPr>
          <w:ilvl w:val="0"/>
          <w:numId w:val="17"/>
        </w:numPr>
        <w:rPr>
          <w:rFonts w:cs="Segoe UI"/>
          <w:sz w:val="22"/>
          <w:szCs w:val="22"/>
        </w:rPr>
      </w:pPr>
      <w:r w:rsidRPr="00016C4D">
        <w:rPr>
          <w:rFonts w:cs="Segoe UI"/>
          <w:sz w:val="22"/>
          <w:szCs w:val="22"/>
        </w:rPr>
        <w:t>With regards to an o</w:t>
      </w:r>
      <w:r w:rsidR="00807534" w:rsidRPr="00016C4D">
        <w:rPr>
          <w:rFonts w:cs="Segoe UI"/>
          <w:sz w:val="22"/>
          <w:szCs w:val="22"/>
        </w:rPr>
        <w:t>utstanding action point f</w:t>
      </w:r>
      <w:r w:rsidRPr="00016C4D">
        <w:rPr>
          <w:rFonts w:cs="Segoe UI"/>
          <w:sz w:val="22"/>
          <w:szCs w:val="22"/>
        </w:rPr>
        <w:t>r</w:t>
      </w:r>
      <w:r w:rsidR="00807534" w:rsidRPr="00016C4D">
        <w:rPr>
          <w:rFonts w:cs="Segoe UI"/>
          <w:sz w:val="22"/>
          <w:szCs w:val="22"/>
        </w:rPr>
        <w:t>o</w:t>
      </w:r>
      <w:r w:rsidRPr="00016C4D">
        <w:rPr>
          <w:rFonts w:cs="Segoe UI"/>
          <w:sz w:val="22"/>
          <w:szCs w:val="22"/>
        </w:rPr>
        <w:t>m</w:t>
      </w:r>
      <w:r w:rsidR="00807534" w:rsidRPr="00016C4D">
        <w:rPr>
          <w:rFonts w:cs="Segoe UI"/>
          <w:sz w:val="22"/>
          <w:szCs w:val="22"/>
        </w:rPr>
        <w:t xml:space="preserve"> the</w:t>
      </w:r>
      <w:r w:rsidRPr="00016C4D">
        <w:rPr>
          <w:rFonts w:cs="Segoe UI"/>
          <w:sz w:val="22"/>
          <w:szCs w:val="22"/>
        </w:rPr>
        <w:t xml:space="preserve"> L&amp;R meeting</w:t>
      </w:r>
      <w:r w:rsidR="00807534" w:rsidRPr="00016C4D">
        <w:rPr>
          <w:rFonts w:cs="Segoe UI"/>
          <w:sz w:val="22"/>
          <w:szCs w:val="22"/>
        </w:rPr>
        <w:t xml:space="preserve"> on</w:t>
      </w:r>
      <w:r w:rsidRPr="00016C4D">
        <w:rPr>
          <w:rFonts w:cs="Segoe UI"/>
          <w:sz w:val="22"/>
          <w:szCs w:val="22"/>
        </w:rPr>
        <w:t xml:space="preserve"> </w:t>
      </w:r>
      <w:r w:rsidR="00807534" w:rsidRPr="00016C4D">
        <w:rPr>
          <w:rFonts w:cs="Segoe UI"/>
          <w:sz w:val="22"/>
          <w:szCs w:val="22"/>
        </w:rPr>
        <w:t xml:space="preserve">2 October 2018 </w:t>
      </w:r>
      <w:r w:rsidRPr="00016C4D">
        <w:rPr>
          <w:rFonts w:cs="Segoe UI"/>
          <w:sz w:val="22"/>
          <w:szCs w:val="22"/>
        </w:rPr>
        <w:t xml:space="preserve">asking me to draw up a menu of letting charges, may I suggest that this is deferred. </w:t>
      </w:r>
      <w:r w:rsidR="00807534" w:rsidRPr="00016C4D">
        <w:rPr>
          <w:rFonts w:cs="Segoe UI"/>
          <w:sz w:val="22"/>
          <w:szCs w:val="22"/>
        </w:rPr>
        <w:t xml:space="preserve"> As our </w:t>
      </w:r>
      <w:r w:rsidRPr="00016C4D">
        <w:rPr>
          <w:rFonts w:cs="Segoe UI"/>
          <w:sz w:val="22"/>
          <w:szCs w:val="22"/>
        </w:rPr>
        <w:t xml:space="preserve">lettings are </w:t>
      </w:r>
      <w:r w:rsidR="00807534" w:rsidRPr="00016C4D">
        <w:rPr>
          <w:rFonts w:cs="Segoe UI"/>
          <w:sz w:val="22"/>
          <w:szCs w:val="22"/>
        </w:rPr>
        <w:t xml:space="preserve">infrequent, may I </w:t>
      </w:r>
      <w:r w:rsidR="00807534" w:rsidRPr="00016C4D">
        <w:rPr>
          <w:rFonts w:cs="Segoe UI"/>
          <w:sz w:val="22"/>
          <w:szCs w:val="22"/>
        </w:rPr>
        <w:lastRenderedPageBreak/>
        <w:t xml:space="preserve">suggest that the </w:t>
      </w:r>
      <w:proofErr w:type="spellStart"/>
      <w:r w:rsidR="00807534" w:rsidRPr="00016C4D">
        <w:rPr>
          <w:rFonts w:cs="Segoe UI"/>
          <w:sz w:val="22"/>
          <w:szCs w:val="22"/>
        </w:rPr>
        <w:t>Headteacher</w:t>
      </w:r>
      <w:proofErr w:type="spellEnd"/>
      <w:r w:rsidR="00807534" w:rsidRPr="00016C4D">
        <w:rPr>
          <w:rFonts w:cs="Segoe UI"/>
          <w:sz w:val="22"/>
          <w:szCs w:val="22"/>
        </w:rPr>
        <w:t xml:space="preserve"> or L&amp;R Committee</w:t>
      </w:r>
      <w:r w:rsidRPr="00016C4D">
        <w:rPr>
          <w:rFonts w:cs="Segoe UI"/>
          <w:sz w:val="22"/>
          <w:szCs w:val="22"/>
        </w:rPr>
        <w:t xml:space="preserve"> agree specific charges as and when requests to let the school occur, if such requests do not fit into the normal charging structure as detailed in the Lettings Policy already. </w:t>
      </w:r>
      <w:r w:rsidR="00807534" w:rsidRPr="00016C4D">
        <w:rPr>
          <w:rFonts w:cs="Segoe UI"/>
          <w:sz w:val="22"/>
          <w:szCs w:val="22"/>
        </w:rPr>
        <w:t>Please let me know.</w:t>
      </w:r>
    </w:p>
    <w:p w:rsidR="00DA2891" w:rsidRPr="000B1B17" w:rsidRDefault="00DA2891" w:rsidP="004A723B">
      <w:pPr>
        <w:pStyle w:val="ListParagraph"/>
        <w:ind w:left="641"/>
        <w:rPr>
          <w:rFonts w:cs="Segoe UI"/>
          <w:i/>
          <w:sz w:val="22"/>
          <w:szCs w:val="22"/>
        </w:rPr>
      </w:pPr>
    </w:p>
    <w:p w:rsidR="00DA2891" w:rsidRPr="000B1B17" w:rsidRDefault="00DA2891" w:rsidP="00022BD1">
      <w:pPr>
        <w:jc w:val="both"/>
        <w:rPr>
          <w:rFonts w:cs="Segoe UI"/>
          <w:b/>
          <w:sz w:val="22"/>
          <w:szCs w:val="22"/>
        </w:rPr>
      </w:pPr>
      <w:r w:rsidRPr="000B1B17">
        <w:rPr>
          <w:rFonts w:cs="Segoe UI"/>
          <w:b/>
          <w:sz w:val="22"/>
          <w:szCs w:val="22"/>
        </w:rPr>
        <w:t>Health &amp; Safety</w:t>
      </w:r>
    </w:p>
    <w:p w:rsidR="00DA2891" w:rsidRPr="000B1B17" w:rsidRDefault="00DA2891" w:rsidP="00022BD1">
      <w:pPr>
        <w:jc w:val="both"/>
        <w:rPr>
          <w:rFonts w:cs="Segoe UI"/>
          <w:sz w:val="22"/>
          <w:szCs w:val="22"/>
        </w:rPr>
      </w:pPr>
    </w:p>
    <w:p w:rsidR="00DA2891" w:rsidRPr="000B1B17" w:rsidRDefault="00DA2891" w:rsidP="00B52F1E">
      <w:pPr>
        <w:jc w:val="both"/>
        <w:rPr>
          <w:rFonts w:cs="Segoe UI"/>
          <w:sz w:val="22"/>
          <w:szCs w:val="22"/>
        </w:rPr>
      </w:pPr>
    </w:p>
    <w:p w:rsidR="00DA2891" w:rsidRDefault="00DA2891" w:rsidP="00440D3F">
      <w:pPr>
        <w:numPr>
          <w:ilvl w:val="0"/>
          <w:numId w:val="36"/>
        </w:numPr>
        <w:jc w:val="both"/>
        <w:rPr>
          <w:rFonts w:cs="Segoe UI"/>
          <w:sz w:val="22"/>
          <w:szCs w:val="22"/>
        </w:rPr>
      </w:pPr>
      <w:r>
        <w:rPr>
          <w:rFonts w:cs="Segoe UI"/>
          <w:sz w:val="22"/>
          <w:szCs w:val="22"/>
        </w:rPr>
        <w:t>The annual exercise of reviewing our bank of Risk Assessments is very nearly complete, with just a few to be finalised.  All potential risks identified will be communicated to staff for awareness purposes, and followed up to ensure resolution.</w:t>
      </w:r>
    </w:p>
    <w:p w:rsidR="00DA2891" w:rsidRDefault="00DA2891" w:rsidP="00440D3F">
      <w:pPr>
        <w:jc w:val="both"/>
        <w:rPr>
          <w:rFonts w:cs="Segoe UI"/>
          <w:sz w:val="22"/>
          <w:szCs w:val="22"/>
        </w:rPr>
      </w:pPr>
    </w:p>
    <w:p w:rsidR="00DA2891" w:rsidRDefault="00DA2891" w:rsidP="00440D3F">
      <w:pPr>
        <w:numPr>
          <w:ilvl w:val="0"/>
          <w:numId w:val="36"/>
        </w:numPr>
        <w:jc w:val="both"/>
        <w:rPr>
          <w:rFonts w:cs="Segoe UI"/>
          <w:sz w:val="22"/>
          <w:szCs w:val="22"/>
        </w:rPr>
      </w:pPr>
      <w:r>
        <w:rPr>
          <w:rFonts w:cs="Segoe UI"/>
          <w:sz w:val="22"/>
          <w:szCs w:val="22"/>
        </w:rPr>
        <w:t xml:space="preserve">As per the First Aid Risk Assessment, the numbers of accidents/incidents involving pupils and adults will now be reported to L&amp;R on a regular basis.  I can therefore report that so far this academic year there have been </w:t>
      </w:r>
      <w:r w:rsidR="004E5272">
        <w:rPr>
          <w:rFonts w:cs="Segoe UI"/>
          <w:sz w:val="22"/>
          <w:szCs w:val="22"/>
        </w:rPr>
        <w:t>177</w:t>
      </w:r>
      <w:r w:rsidRPr="00BD7463">
        <w:rPr>
          <w:rFonts w:cs="Segoe UI"/>
          <w:sz w:val="22"/>
          <w:szCs w:val="22"/>
        </w:rPr>
        <w:t xml:space="preserve"> accidents</w:t>
      </w:r>
      <w:r>
        <w:rPr>
          <w:rFonts w:cs="Segoe UI"/>
          <w:sz w:val="22"/>
          <w:szCs w:val="22"/>
        </w:rPr>
        <w:t>/incidents involving pupils</w:t>
      </w:r>
      <w:r w:rsidR="004E5272">
        <w:rPr>
          <w:rFonts w:cs="Segoe UI"/>
          <w:sz w:val="22"/>
          <w:szCs w:val="22"/>
        </w:rPr>
        <w:t>, 74 of which were head related, and</w:t>
      </w:r>
      <w:r>
        <w:rPr>
          <w:rFonts w:cs="Segoe UI"/>
          <w:sz w:val="22"/>
          <w:szCs w:val="22"/>
        </w:rPr>
        <w:t xml:space="preserve"> none involving staff.</w:t>
      </w:r>
    </w:p>
    <w:p w:rsidR="008712CA" w:rsidRDefault="008712CA" w:rsidP="008712CA">
      <w:pPr>
        <w:pStyle w:val="ListParagraph"/>
        <w:rPr>
          <w:rFonts w:cs="Segoe UI"/>
          <w:sz w:val="22"/>
          <w:szCs w:val="22"/>
        </w:rPr>
      </w:pPr>
    </w:p>
    <w:p w:rsidR="008712CA" w:rsidRDefault="008712CA" w:rsidP="00440D3F">
      <w:pPr>
        <w:numPr>
          <w:ilvl w:val="0"/>
          <w:numId w:val="36"/>
        </w:numPr>
        <w:jc w:val="both"/>
        <w:rPr>
          <w:rFonts w:cs="Segoe UI"/>
          <w:sz w:val="22"/>
          <w:szCs w:val="22"/>
        </w:rPr>
      </w:pPr>
      <w:r>
        <w:rPr>
          <w:rFonts w:cs="Segoe UI"/>
          <w:sz w:val="22"/>
          <w:szCs w:val="22"/>
        </w:rPr>
        <w:t>Most staff are receiving the three yearly fire extinguisher training after school on 13 March 2019.</w:t>
      </w:r>
    </w:p>
    <w:p w:rsidR="007A31B5" w:rsidRDefault="007A31B5" w:rsidP="007A31B5">
      <w:pPr>
        <w:pStyle w:val="ListParagraph"/>
        <w:rPr>
          <w:rFonts w:cs="Segoe UI"/>
          <w:sz w:val="22"/>
          <w:szCs w:val="22"/>
        </w:rPr>
      </w:pPr>
    </w:p>
    <w:p w:rsidR="007A31B5" w:rsidRDefault="007A31B5" w:rsidP="00440D3F">
      <w:pPr>
        <w:numPr>
          <w:ilvl w:val="0"/>
          <w:numId w:val="36"/>
        </w:numPr>
        <w:jc w:val="both"/>
        <w:rPr>
          <w:rFonts w:cs="Segoe UI"/>
          <w:sz w:val="22"/>
          <w:szCs w:val="22"/>
        </w:rPr>
      </w:pPr>
      <w:r>
        <w:rPr>
          <w:rFonts w:cs="Segoe UI"/>
          <w:sz w:val="22"/>
          <w:szCs w:val="22"/>
        </w:rPr>
        <w:t>The school’s Legionnaire’s Risk Assessment has recently been reviewed by the LA contractor.  There will be some remedial works to be done, there is a possibility that the LA may fund some of the works necessary.</w:t>
      </w:r>
    </w:p>
    <w:p w:rsidR="00DA2891" w:rsidRPr="000B1B17" w:rsidRDefault="00DA2891" w:rsidP="00440D3F">
      <w:pPr>
        <w:ind w:left="284"/>
        <w:jc w:val="both"/>
        <w:rPr>
          <w:rFonts w:cs="Segoe UI"/>
          <w:sz w:val="22"/>
          <w:szCs w:val="22"/>
        </w:rPr>
      </w:pPr>
    </w:p>
    <w:p w:rsidR="00DA2891" w:rsidRPr="000B1B17" w:rsidRDefault="00DA2891" w:rsidP="001479E9">
      <w:pPr>
        <w:jc w:val="both"/>
        <w:rPr>
          <w:rFonts w:cs="Segoe UI"/>
          <w:b/>
          <w:sz w:val="22"/>
          <w:szCs w:val="22"/>
        </w:rPr>
      </w:pPr>
      <w:r>
        <w:rPr>
          <w:rFonts w:cs="Segoe UI"/>
          <w:b/>
          <w:sz w:val="22"/>
          <w:szCs w:val="22"/>
        </w:rPr>
        <w:t>Policies</w:t>
      </w:r>
    </w:p>
    <w:p w:rsidR="00DA2891" w:rsidRPr="000B1B17" w:rsidRDefault="00DA2891" w:rsidP="001479E9">
      <w:pPr>
        <w:jc w:val="both"/>
        <w:rPr>
          <w:rFonts w:cs="Segoe UI"/>
          <w:sz w:val="22"/>
          <w:szCs w:val="22"/>
        </w:rPr>
      </w:pPr>
    </w:p>
    <w:p w:rsidR="00DA2891" w:rsidRDefault="00DA2891" w:rsidP="001479E9">
      <w:pPr>
        <w:pStyle w:val="ListParagraph"/>
        <w:numPr>
          <w:ilvl w:val="0"/>
          <w:numId w:val="32"/>
        </w:numPr>
        <w:jc w:val="both"/>
        <w:rPr>
          <w:rFonts w:cs="Segoe UI"/>
          <w:sz w:val="22"/>
          <w:szCs w:val="22"/>
        </w:rPr>
      </w:pPr>
      <w:r>
        <w:rPr>
          <w:rFonts w:cs="Segoe UI"/>
          <w:sz w:val="22"/>
          <w:szCs w:val="22"/>
        </w:rPr>
        <w:t xml:space="preserve">Whistleblowing Policy – </w:t>
      </w:r>
      <w:r w:rsidR="003454FC">
        <w:rPr>
          <w:rFonts w:cs="Segoe UI"/>
          <w:sz w:val="22"/>
          <w:szCs w:val="22"/>
        </w:rPr>
        <w:t>minor amendments made in red.  Nominated governor for Whistleblowing to be named in person as per audit recommendation.</w:t>
      </w:r>
    </w:p>
    <w:p w:rsidR="00DA2891" w:rsidRDefault="00DA2891" w:rsidP="009F6DF3">
      <w:pPr>
        <w:pStyle w:val="ListParagraph"/>
        <w:numPr>
          <w:ilvl w:val="0"/>
          <w:numId w:val="32"/>
        </w:numPr>
        <w:jc w:val="both"/>
        <w:rPr>
          <w:rFonts w:cs="Segoe UI"/>
          <w:sz w:val="22"/>
          <w:szCs w:val="22"/>
        </w:rPr>
      </w:pPr>
      <w:r>
        <w:rPr>
          <w:rFonts w:cs="Segoe UI"/>
          <w:sz w:val="22"/>
          <w:szCs w:val="22"/>
        </w:rPr>
        <w:t xml:space="preserve">School Security Policy – </w:t>
      </w:r>
      <w:r w:rsidR="006826B6">
        <w:rPr>
          <w:rFonts w:cs="Segoe UI"/>
          <w:sz w:val="22"/>
          <w:szCs w:val="22"/>
        </w:rPr>
        <w:t>various changes (see Track Changes) required</w:t>
      </w:r>
      <w:bookmarkStart w:id="0" w:name="_GoBack"/>
      <w:bookmarkEnd w:id="0"/>
    </w:p>
    <w:p w:rsidR="00DA2891" w:rsidRDefault="00DA2891" w:rsidP="009F6DF3">
      <w:pPr>
        <w:pStyle w:val="ListParagraph"/>
        <w:jc w:val="both"/>
        <w:rPr>
          <w:rFonts w:cs="Segoe UI"/>
          <w:sz w:val="22"/>
          <w:szCs w:val="22"/>
        </w:rPr>
      </w:pPr>
    </w:p>
    <w:p w:rsidR="00DA2891" w:rsidRPr="00B03819" w:rsidRDefault="00DA2891" w:rsidP="009F6DF3">
      <w:pPr>
        <w:pStyle w:val="ListParagraph"/>
        <w:ind w:left="0"/>
        <w:jc w:val="both"/>
        <w:rPr>
          <w:rFonts w:cs="Segoe UI"/>
          <w:sz w:val="22"/>
          <w:szCs w:val="22"/>
        </w:rPr>
      </w:pPr>
      <w:r>
        <w:rPr>
          <w:rFonts w:cs="Segoe UI"/>
          <w:sz w:val="22"/>
          <w:szCs w:val="22"/>
        </w:rPr>
        <w:t xml:space="preserve">Please note that we have subscribed to The School Bus which is a really useful school management tool (similar to The Key for Leaders) – see </w:t>
      </w:r>
      <w:hyperlink r:id="rId7" w:history="1">
        <w:r w:rsidRPr="007E5EB6">
          <w:rPr>
            <w:rStyle w:val="Hyperlink"/>
            <w:rFonts w:cs="Segoe UI"/>
            <w:sz w:val="22"/>
            <w:szCs w:val="22"/>
          </w:rPr>
          <w:t>https://www.theschoolbus.net/home</w:t>
        </w:r>
      </w:hyperlink>
      <w:r>
        <w:rPr>
          <w:rFonts w:cs="Segoe UI"/>
          <w:sz w:val="22"/>
          <w:szCs w:val="22"/>
        </w:rPr>
        <w:t xml:space="preserve"> . (You’ve all been emailed login details).  It in</w:t>
      </w:r>
      <w:r w:rsidR="00DA1D66">
        <w:rPr>
          <w:rFonts w:cs="Segoe UI"/>
          <w:sz w:val="22"/>
          <w:szCs w:val="22"/>
        </w:rPr>
        <w:t xml:space="preserve">cludes a Policy Management System </w:t>
      </w:r>
      <w:r>
        <w:rPr>
          <w:rFonts w:cs="Segoe UI"/>
          <w:sz w:val="22"/>
          <w:szCs w:val="22"/>
        </w:rPr>
        <w:t>that the school will be using to assist with our policy administration.  More news to follow from Chris Steen / Liz Howe in due course.</w:t>
      </w:r>
    </w:p>
    <w:p w:rsidR="00DA2891" w:rsidRPr="000B1B17" w:rsidRDefault="00DA2891" w:rsidP="00D27161">
      <w:pPr>
        <w:jc w:val="both"/>
        <w:rPr>
          <w:rFonts w:cs="Segoe UI"/>
          <w:sz w:val="22"/>
          <w:szCs w:val="22"/>
        </w:rPr>
      </w:pPr>
    </w:p>
    <w:p w:rsidR="00DA2891" w:rsidRPr="000B1B17" w:rsidRDefault="00DA2891" w:rsidP="00D27161">
      <w:pPr>
        <w:jc w:val="both"/>
        <w:rPr>
          <w:rFonts w:cs="Segoe UI"/>
          <w:sz w:val="22"/>
          <w:szCs w:val="22"/>
        </w:rPr>
      </w:pPr>
      <w:r w:rsidRPr="000B1B17">
        <w:rPr>
          <w:rFonts w:cs="Segoe UI"/>
          <w:sz w:val="22"/>
          <w:szCs w:val="22"/>
        </w:rPr>
        <w:t>If you have any questions about this report, by all means contact me before the meeting.</w:t>
      </w:r>
    </w:p>
    <w:p w:rsidR="00DA2891" w:rsidRPr="000B1B17" w:rsidRDefault="00DA2891" w:rsidP="00CD1FA3">
      <w:pPr>
        <w:jc w:val="both"/>
        <w:rPr>
          <w:rFonts w:cs="Segoe UI"/>
          <w:sz w:val="22"/>
          <w:szCs w:val="22"/>
        </w:rPr>
      </w:pPr>
    </w:p>
    <w:p w:rsidR="00DA2891" w:rsidRPr="000B1B17" w:rsidRDefault="00DA2891" w:rsidP="00CD1FA3">
      <w:pPr>
        <w:jc w:val="both"/>
        <w:rPr>
          <w:rFonts w:cs="Segoe UI"/>
          <w:sz w:val="22"/>
          <w:szCs w:val="22"/>
        </w:rPr>
      </w:pPr>
      <w:r w:rsidRPr="000B1B17">
        <w:rPr>
          <w:rFonts w:cs="Segoe UI"/>
          <w:sz w:val="22"/>
          <w:szCs w:val="22"/>
        </w:rPr>
        <w:t>Lizzy Moor</w:t>
      </w:r>
    </w:p>
    <w:p w:rsidR="00DA2891" w:rsidRPr="000B1B17" w:rsidRDefault="00DA2891" w:rsidP="00CD1FA3">
      <w:pPr>
        <w:jc w:val="both"/>
        <w:rPr>
          <w:rFonts w:cs="Segoe UI"/>
          <w:sz w:val="22"/>
          <w:szCs w:val="22"/>
        </w:rPr>
      </w:pPr>
      <w:r w:rsidRPr="000B1B17">
        <w:rPr>
          <w:rFonts w:cs="Segoe UI"/>
          <w:sz w:val="22"/>
          <w:szCs w:val="22"/>
        </w:rPr>
        <w:t>Finance Officer</w:t>
      </w:r>
    </w:p>
    <w:p w:rsidR="00DA2891" w:rsidRPr="000B1B17" w:rsidRDefault="00DA2891" w:rsidP="009F6DF3">
      <w:pPr>
        <w:jc w:val="both"/>
        <w:rPr>
          <w:rFonts w:cs="Segoe UI"/>
          <w:sz w:val="22"/>
          <w:szCs w:val="22"/>
        </w:rPr>
      </w:pPr>
      <w:r>
        <w:rPr>
          <w:rFonts w:cs="Segoe UI"/>
          <w:sz w:val="22"/>
          <w:szCs w:val="22"/>
        </w:rPr>
        <w:t>11 March 2019</w:t>
      </w:r>
    </w:p>
    <w:sectPr w:rsidR="00DA2891" w:rsidRPr="000B1B17" w:rsidSect="003C5E53">
      <w:footerReference w:type="default" r:id="rId8"/>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2891" w:rsidRDefault="00DA2891" w:rsidP="009B5D0F">
      <w:r>
        <w:separator/>
      </w:r>
    </w:p>
  </w:endnote>
  <w:endnote w:type="continuationSeparator" w:id="0">
    <w:p w:rsidR="00DA2891" w:rsidRDefault="00DA2891" w:rsidP="009B5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891" w:rsidRDefault="00DA2891">
    <w:pPr>
      <w:pStyle w:val="Footer"/>
      <w:jc w:val="center"/>
    </w:pPr>
    <w:r>
      <w:rPr>
        <w:noProof/>
      </w:rPr>
      <w:fldChar w:fldCharType="begin"/>
    </w:r>
    <w:r>
      <w:rPr>
        <w:noProof/>
      </w:rPr>
      <w:instrText xml:space="preserve"> PAGE   \* MERGEFORMAT </w:instrText>
    </w:r>
    <w:r>
      <w:rPr>
        <w:noProof/>
      </w:rPr>
      <w:fldChar w:fldCharType="separate"/>
    </w:r>
    <w:r w:rsidR="006826B6">
      <w:rPr>
        <w:noProof/>
      </w:rPr>
      <w:t>4</w:t>
    </w:r>
    <w:r>
      <w:rPr>
        <w:noProof/>
      </w:rPr>
      <w:fldChar w:fldCharType="end"/>
    </w:r>
  </w:p>
  <w:p w:rsidR="00DA2891" w:rsidRDefault="00DA28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2891" w:rsidRDefault="00DA2891" w:rsidP="009B5D0F">
      <w:r>
        <w:separator/>
      </w:r>
    </w:p>
  </w:footnote>
  <w:footnote w:type="continuationSeparator" w:id="0">
    <w:p w:rsidR="00DA2891" w:rsidRDefault="00DA2891" w:rsidP="009B5D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D1C20"/>
    <w:multiLevelType w:val="hybridMultilevel"/>
    <w:tmpl w:val="EF3EA92A"/>
    <w:lvl w:ilvl="0" w:tplc="5E789F8A">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 w15:restartNumberingAfterBreak="0">
    <w:nsid w:val="05C21BEC"/>
    <w:multiLevelType w:val="hybridMultilevel"/>
    <w:tmpl w:val="3EAA8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6E1B1F"/>
    <w:multiLevelType w:val="hybridMultilevel"/>
    <w:tmpl w:val="5762A320"/>
    <w:lvl w:ilvl="0" w:tplc="2CEA7712">
      <w:start w:val="1"/>
      <w:numFmt w:val="bullet"/>
      <w:lvlText w:val=""/>
      <w:lvlJc w:val="left"/>
      <w:pPr>
        <w:tabs>
          <w:tab w:val="num" w:pos="1440"/>
        </w:tabs>
        <w:ind w:left="1440" w:hanging="436"/>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C3456DD"/>
    <w:multiLevelType w:val="hybridMultilevel"/>
    <w:tmpl w:val="6EF880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DD67DE7"/>
    <w:multiLevelType w:val="hybridMultilevel"/>
    <w:tmpl w:val="AE78DA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3182949"/>
    <w:multiLevelType w:val="hybridMultilevel"/>
    <w:tmpl w:val="1F5A4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5E3237"/>
    <w:multiLevelType w:val="hybridMultilevel"/>
    <w:tmpl w:val="69A41494"/>
    <w:lvl w:ilvl="0" w:tplc="2CEA7712">
      <w:start w:val="1"/>
      <w:numFmt w:val="bullet"/>
      <w:lvlText w:val=""/>
      <w:lvlJc w:val="left"/>
      <w:pPr>
        <w:tabs>
          <w:tab w:val="num" w:pos="1440"/>
        </w:tabs>
        <w:ind w:left="1440" w:hanging="436"/>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49B2D13"/>
    <w:multiLevelType w:val="hybridMultilevel"/>
    <w:tmpl w:val="894CA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D241D3"/>
    <w:multiLevelType w:val="hybridMultilevel"/>
    <w:tmpl w:val="EB3AA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8B3BAF"/>
    <w:multiLevelType w:val="hybridMultilevel"/>
    <w:tmpl w:val="CC101C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EAB1D58"/>
    <w:multiLevelType w:val="hybridMultilevel"/>
    <w:tmpl w:val="D6A05876"/>
    <w:lvl w:ilvl="0" w:tplc="2CEA7712">
      <w:start w:val="1"/>
      <w:numFmt w:val="bullet"/>
      <w:lvlText w:val=""/>
      <w:lvlJc w:val="left"/>
      <w:pPr>
        <w:tabs>
          <w:tab w:val="num" w:pos="1077"/>
        </w:tabs>
        <w:ind w:left="1077" w:hanging="436"/>
      </w:pPr>
      <w:rPr>
        <w:rFonts w:ascii="Symbol" w:hAnsi="Symbol" w:hint="default"/>
      </w:rPr>
    </w:lvl>
    <w:lvl w:ilvl="1" w:tplc="08090003" w:tentative="1">
      <w:start w:val="1"/>
      <w:numFmt w:val="bullet"/>
      <w:lvlText w:val="o"/>
      <w:lvlJc w:val="left"/>
      <w:pPr>
        <w:tabs>
          <w:tab w:val="num" w:pos="1797"/>
        </w:tabs>
        <w:ind w:left="1797" w:hanging="360"/>
      </w:pPr>
      <w:rPr>
        <w:rFonts w:ascii="Courier New" w:hAnsi="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11" w15:restartNumberingAfterBreak="0">
    <w:nsid w:val="2F7B390F"/>
    <w:multiLevelType w:val="hybridMultilevel"/>
    <w:tmpl w:val="62C80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B132C3"/>
    <w:multiLevelType w:val="hybridMultilevel"/>
    <w:tmpl w:val="2A2416AC"/>
    <w:lvl w:ilvl="0" w:tplc="08090001">
      <w:start w:val="1"/>
      <w:numFmt w:val="bullet"/>
      <w:lvlText w:val=""/>
      <w:lvlJc w:val="left"/>
      <w:pPr>
        <w:ind w:left="1361" w:hanging="360"/>
      </w:pPr>
      <w:rPr>
        <w:rFonts w:ascii="Symbol" w:hAnsi="Symbol" w:hint="default"/>
      </w:rPr>
    </w:lvl>
    <w:lvl w:ilvl="1" w:tplc="08090003" w:tentative="1">
      <w:start w:val="1"/>
      <w:numFmt w:val="bullet"/>
      <w:lvlText w:val="o"/>
      <w:lvlJc w:val="left"/>
      <w:pPr>
        <w:ind w:left="2081" w:hanging="360"/>
      </w:pPr>
      <w:rPr>
        <w:rFonts w:ascii="Courier New" w:hAnsi="Courier New" w:hint="default"/>
      </w:rPr>
    </w:lvl>
    <w:lvl w:ilvl="2" w:tplc="08090005" w:tentative="1">
      <w:start w:val="1"/>
      <w:numFmt w:val="bullet"/>
      <w:lvlText w:val=""/>
      <w:lvlJc w:val="left"/>
      <w:pPr>
        <w:ind w:left="2801" w:hanging="360"/>
      </w:pPr>
      <w:rPr>
        <w:rFonts w:ascii="Wingdings" w:hAnsi="Wingdings" w:hint="default"/>
      </w:rPr>
    </w:lvl>
    <w:lvl w:ilvl="3" w:tplc="08090001" w:tentative="1">
      <w:start w:val="1"/>
      <w:numFmt w:val="bullet"/>
      <w:lvlText w:val=""/>
      <w:lvlJc w:val="left"/>
      <w:pPr>
        <w:ind w:left="3521" w:hanging="360"/>
      </w:pPr>
      <w:rPr>
        <w:rFonts w:ascii="Symbol" w:hAnsi="Symbol" w:hint="default"/>
      </w:rPr>
    </w:lvl>
    <w:lvl w:ilvl="4" w:tplc="08090003" w:tentative="1">
      <w:start w:val="1"/>
      <w:numFmt w:val="bullet"/>
      <w:lvlText w:val="o"/>
      <w:lvlJc w:val="left"/>
      <w:pPr>
        <w:ind w:left="4241" w:hanging="360"/>
      </w:pPr>
      <w:rPr>
        <w:rFonts w:ascii="Courier New" w:hAnsi="Courier New" w:hint="default"/>
      </w:rPr>
    </w:lvl>
    <w:lvl w:ilvl="5" w:tplc="08090005" w:tentative="1">
      <w:start w:val="1"/>
      <w:numFmt w:val="bullet"/>
      <w:lvlText w:val=""/>
      <w:lvlJc w:val="left"/>
      <w:pPr>
        <w:ind w:left="4961" w:hanging="360"/>
      </w:pPr>
      <w:rPr>
        <w:rFonts w:ascii="Wingdings" w:hAnsi="Wingdings" w:hint="default"/>
      </w:rPr>
    </w:lvl>
    <w:lvl w:ilvl="6" w:tplc="08090001" w:tentative="1">
      <w:start w:val="1"/>
      <w:numFmt w:val="bullet"/>
      <w:lvlText w:val=""/>
      <w:lvlJc w:val="left"/>
      <w:pPr>
        <w:ind w:left="5681" w:hanging="360"/>
      </w:pPr>
      <w:rPr>
        <w:rFonts w:ascii="Symbol" w:hAnsi="Symbol" w:hint="default"/>
      </w:rPr>
    </w:lvl>
    <w:lvl w:ilvl="7" w:tplc="08090003" w:tentative="1">
      <w:start w:val="1"/>
      <w:numFmt w:val="bullet"/>
      <w:lvlText w:val="o"/>
      <w:lvlJc w:val="left"/>
      <w:pPr>
        <w:ind w:left="6401" w:hanging="360"/>
      </w:pPr>
      <w:rPr>
        <w:rFonts w:ascii="Courier New" w:hAnsi="Courier New" w:hint="default"/>
      </w:rPr>
    </w:lvl>
    <w:lvl w:ilvl="8" w:tplc="08090005" w:tentative="1">
      <w:start w:val="1"/>
      <w:numFmt w:val="bullet"/>
      <w:lvlText w:val=""/>
      <w:lvlJc w:val="left"/>
      <w:pPr>
        <w:ind w:left="7121" w:hanging="360"/>
      </w:pPr>
      <w:rPr>
        <w:rFonts w:ascii="Wingdings" w:hAnsi="Wingdings" w:hint="default"/>
      </w:rPr>
    </w:lvl>
  </w:abstractNum>
  <w:abstractNum w:abstractNumId="13" w15:restartNumberingAfterBreak="0">
    <w:nsid w:val="3C967853"/>
    <w:multiLevelType w:val="hybridMultilevel"/>
    <w:tmpl w:val="A02A1B42"/>
    <w:lvl w:ilvl="0" w:tplc="2CEA7712">
      <w:start w:val="1"/>
      <w:numFmt w:val="bullet"/>
      <w:lvlText w:val=""/>
      <w:lvlJc w:val="left"/>
      <w:pPr>
        <w:tabs>
          <w:tab w:val="num" w:pos="1440"/>
        </w:tabs>
        <w:ind w:left="1440" w:hanging="436"/>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0720A0E"/>
    <w:multiLevelType w:val="hybridMultilevel"/>
    <w:tmpl w:val="E466CE46"/>
    <w:lvl w:ilvl="0" w:tplc="0809000F">
      <w:start w:val="1"/>
      <w:numFmt w:val="decimal"/>
      <w:lvlText w:val="%1."/>
      <w:lvlJc w:val="left"/>
      <w:pPr>
        <w:tabs>
          <w:tab w:val="num" w:pos="1440"/>
        </w:tabs>
        <w:ind w:left="1440" w:hanging="360"/>
      </w:pPr>
      <w:rPr>
        <w:rFonts w:cs="Times New Roman"/>
      </w:rPr>
    </w:lvl>
    <w:lvl w:ilvl="1" w:tplc="08090019" w:tentative="1">
      <w:start w:val="1"/>
      <w:numFmt w:val="lowerLetter"/>
      <w:lvlText w:val="%2."/>
      <w:lvlJc w:val="left"/>
      <w:pPr>
        <w:tabs>
          <w:tab w:val="num" w:pos="2160"/>
        </w:tabs>
        <w:ind w:left="2160" w:hanging="360"/>
      </w:pPr>
      <w:rPr>
        <w:rFonts w:cs="Times New Roman"/>
      </w:rPr>
    </w:lvl>
    <w:lvl w:ilvl="2" w:tplc="0809001B" w:tentative="1">
      <w:start w:val="1"/>
      <w:numFmt w:val="lowerRoman"/>
      <w:lvlText w:val="%3."/>
      <w:lvlJc w:val="right"/>
      <w:pPr>
        <w:tabs>
          <w:tab w:val="num" w:pos="2880"/>
        </w:tabs>
        <w:ind w:left="2880" w:hanging="180"/>
      </w:pPr>
      <w:rPr>
        <w:rFonts w:cs="Times New Roman"/>
      </w:rPr>
    </w:lvl>
    <w:lvl w:ilvl="3" w:tplc="0809000F" w:tentative="1">
      <w:start w:val="1"/>
      <w:numFmt w:val="decimal"/>
      <w:lvlText w:val="%4."/>
      <w:lvlJc w:val="left"/>
      <w:pPr>
        <w:tabs>
          <w:tab w:val="num" w:pos="3600"/>
        </w:tabs>
        <w:ind w:left="3600" w:hanging="360"/>
      </w:pPr>
      <w:rPr>
        <w:rFonts w:cs="Times New Roman"/>
      </w:rPr>
    </w:lvl>
    <w:lvl w:ilvl="4" w:tplc="08090019" w:tentative="1">
      <w:start w:val="1"/>
      <w:numFmt w:val="lowerLetter"/>
      <w:lvlText w:val="%5."/>
      <w:lvlJc w:val="left"/>
      <w:pPr>
        <w:tabs>
          <w:tab w:val="num" w:pos="4320"/>
        </w:tabs>
        <w:ind w:left="4320" w:hanging="360"/>
      </w:pPr>
      <w:rPr>
        <w:rFonts w:cs="Times New Roman"/>
      </w:rPr>
    </w:lvl>
    <w:lvl w:ilvl="5" w:tplc="0809001B" w:tentative="1">
      <w:start w:val="1"/>
      <w:numFmt w:val="lowerRoman"/>
      <w:lvlText w:val="%6."/>
      <w:lvlJc w:val="right"/>
      <w:pPr>
        <w:tabs>
          <w:tab w:val="num" w:pos="5040"/>
        </w:tabs>
        <w:ind w:left="5040" w:hanging="180"/>
      </w:pPr>
      <w:rPr>
        <w:rFonts w:cs="Times New Roman"/>
      </w:rPr>
    </w:lvl>
    <w:lvl w:ilvl="6" w:tplc="0809000F" w:tentative="1">
      <w:start w:val="1"/>
      <w:numFmt w:val="decimal"/>
      <w:lvlText w:val="%7."/>
      <w:lvlJc w:val="left"/>
      <w:pPr>
        <w:tabs>
          <w:tab w:val="num" w:pos="5760"/>
        </w:tabs>
        <w:ind w:left="5760" w:hanging="360"/>
      </w:pPr>
      <w:rPr>
        <w:rFonts w:cs="Times New Roman"/>
      </w:rPr>
    </w:lvl>
    <w:lvl w:ilvl="7" w:tplc="08090019" w:tentative="1">
      <w:start w:val="1"/>
      <w:numFmt w:val="lowerLetter"/>
      <w:lvlText w:val="%8."/>
      <w:lvlJc w:val="left"/>
      <w:pPr>
        <w:tabs>
          <w:tab w:val="num" w:pos="6480"/>
        </w:tabs>
        <w:ind w:left="6480" w:hanging="360"/>
      </w:pPr>
      <w:rPr>
        <w:rFonts w:cs="Times New Roman"/>
      </w:rPr>
    </w:lvl>
    <w:lvl w:ilvl="8" w:tplc="0809001B" w:tentative="1">
      <w:start w:val="1"/>
      <w:numFmt w:val="lowerRoman"/>
      <w:lvlText w:val="%9."/>
      <w:lvlJc w:val="right"/>
      <w:pPr>
        <w:tabs>
          <w:tab w:val="num" w:pos="7200"/>
        </w:tabs>
        <w:ind w:left="7200" w:hanging="180"/>
      </w:pPr>
      <w:rPr>
        <w:rFonts w:cs="Times New Roman"/>
      </w:rPr>
    </w:lvl>
  </w:abstractNum>
  <w:abstractNum w:abstractNumId="15" w15:restartNumberingAfterBreak="0">
    <w:nsid w:val="4E57357B"/>
    <w:multiLevelType w:val="hybridMultilevel"/>
    <w:tmpl w:val="C4DCCAE0"/>
    <w:lvl w:ilvl="0" w:tplc="2CEA7712">
      <w:start w:val="1"/>
      <w:numFmt w:val="bullet"/>
      <w:lvlText w:val=""/>
      <w:lvlJc w:val="left"/>
      <w:pPr>
        <w:tabs>
          <w:tab w:val="num" w:pos="1077"/>
        </w:tabs>
        <w:ind w:left="1077" w:hanging="436"/>
      </w:pPr>
      <w:rPr>
        <w:rFonts w:ascii="Symbol" w:hAnsi="Symbol" w:hint="default"/>
      </w:rPr>
    </w:lvl>
    <w:lvl w:ilvl="1" w:tplc="0809000F">
      <w:start w:val="1"/>
      <w:numFmt w:val="decimal"/>
      <w:lvlText w:val="%2."/>
      <w:lvlJc w:val="left"/>
      <w:pPr>
        <w:tabs>
          <w:tab w:val="num" w:pos="1797"/>
        </w:tabs>
        <w:ind w:left="1797" w:hanging="360"/>
      </w:pPr>
      <w:rPr>
        <w:rFonts w:cs="Times New Roman"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16" w15:restartNumberingAfterBreak="0">
    <w:nsid w:val="4F7A2F19"/>
    <w:multiLevelType w:val="hybridMultilevel"/>
    <w:tmpl w:val="AB264F7A"/>
    <w:lvl w:ilvl="0" w:tplc="2CEA7712">
      <w:start w:val="1"/>
      <w:numFmt w:val="bullet"/>
      <w:lvlText w:val=""/>
      <w:lvlJc w:val="left"/>
      <w:pPr>
        <w:tabs>
          <w:tab w:val="num" w:pos="1077"/>
        </w:tabs>
        <w:ind w:left="1077" w:hanging="436"/>
      </w:pPr>
      <w:rPr>
        <w:rFonts w:ascii="Symbol" w:hAnsi="Symbol" w:hint="default"/>
      </w:rPr>
    </w:lvl>
    <w:lvl w:ilvl="1" w:tplc="08090003" w:tentative="1">
      <w:start w:val="1"/>
      <w:numFmt w:val="bullet"/>
      <w:lvlText w:val="o"/>
      <w:lvlJc w:val="left"/>
      <w:pPr>
        <w:tabs>
          <w:tab w:val="num" w:pos="1797"/>
        </w:tabs>
        <w:ind w:left="1797" w:hanging="360"/>
      </w:pPr>
      <w:rPr>
        <w:rFonts w:ascii="Courier New" w:hAnsi="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17" w15:restartNumberingAfterBreak="0">
    <w:nsid w:val="4FCE59FC"/>
    <w:multiLevelType w:val="hybridMultilevel"/>
    <w:tmpl w:val="A574D3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525414F3"/>
    <w:multiLevelType w:val="hybridMultilevel"/>
    <w:tmpl w:val="9FA87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6E61A4"/>
    <w:multiLevelType w:val="hybridMultilevel"/>
    <w:tmpl w:val="68C6D13E"/>
    <w:lvl w:ilvl="0" w:tplc="08090001">
      <w:start w:val="1"/>
      <w:numFmt w:val="bullet"/>
      <w:lvlText w:val=""/>
      <w:lvlJc w:val="left"/>
      <w:pPr>
        <w:ind w:left="720" w:hanging="360"/>
      </w:pPr>
      <w:rPr>
        <w:rFonts w:ascii="Symbol" w:hAnsi="Symbol" w:hint="default"/>
      </w:rPr>
    </w:lvl>
    <w:lvl w:ilvl="1" w:tplc="2CEA7712">
      <w:start w:val="1"/>
      <w:numFmt w:val="bullet"/>
      <w:lvlText w:val=""/>
      <w:lvlJc w:val="left"/>
      <w:pPr>
        <w:tabs>
          <w:tab w:val="num" w:pos="1516"/>
        </w:tabs>
        <w:ind w:left="1516" w:hanging="436"/>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064CD5"/>
    <w:multiLevelType w:val="hybridMultilevel"/>
    <w:tmpl w:val="9F4EFEBA"/>
    <w:lvl w:ilvl="0" w:tplc="2CEA7712">
      <w:start w:val="1"/>
      <w:numFmt w:val="bullet"/>
      <w:lvlText w:val=""/>
      <w:lvlJc w:val="left"/>
      <w:pPr>
        <w:tabs>
          <w:tab w:val="num" w:pos="1440"/>
        </w:tabs>
        <w:ind w:left="1440" w:hanging="436"/>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5C7E188B"/>
    <w:multiLevelType w:val="hybridMultilevel"/>
    <w:tmpl w:val="8ED6379C"/>
    <w:lvl w:ilvl="0" w:tplc="2CEA7712">
      <w:start w:val="1"/>
      <w:numFmt w:val="bullet"/>
      <w:lvlText w:val=""/>
      <w:lvlJc w:val="left"/>
      <w:pPr>
        <w:tabs>
          <w:tab w:val="num" w:pos="1800"/>
        </w:tabs>
        <w:ind w:left="1800" w:hanging="436"/>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2" w15:restartNumberingAfterBreak="0">
    <w:nsid w:val="5D607206"/>
    <w:multiLevelType w:val="hybridMultilevel"/>
    <w:tmpl w:val="34C60FAC"/>
    <w:lvl w:ilvl="0" w:tplc="2CEA7712">
      <w:start w:val="1"/>
      <w:numFmt w:val="bullet"/>
      <w:lvlText w:val=""/>
      <w:lvlJc w:val="left"/>
      <w:pPr>
        <w:tabs>
          <w:tab w:val="num" w:pos="1440"/>
        </w:tabs>
        <w:ind w:left="1440" w:hanging="436"/>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5E7B5BA8"/>
    <w:multiLevelType w:val="hybridMultilevel"/>
    <w:tmpl w:val="1F7C4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9D5B03"/>
    <w:multiLevelType w:val="hybridMultilevel"/>
    <w:tmpl w:val="F8DA6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A621A9"/>
    <w:multiLevelType w:val="hybridMultilevel"/>
    <w:tmpl w:val="EB20B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D24DDC"/>
    <w:multiLevelType w:val="hybridMultilevel"/>
    <w:tmpl w:val="5B26155E"/>
    <w:lvl w:ilvl="0" w:tplc="2CEA7712">
      <w:start w:val="1"/>
      <w:numFmt w:val="bullet"/>
      <w:lvlText w:val=""/>
      <w:lvlJc w:val="left"/>
      <w:pPr>
        <w:tabs>
          <w:tab w:val="num" w:pos="1077"/>
        </w:tabs>
        <w:ind w:left="1077" w:hanging="436"/>
      </w:pPr>
      <w:rPr>
        <w:rFonts w:ascii="Symbol" w:hAnsi="Symbol" w:hint="default"/>
      </w:rPr>
    </w:lvl>
    <w:lvl w:ilvl="1" w:tplc="08090003" w:tentative="1">
      <w:start w:val="1"/>
      <w:numFmt w:val="bullet"/>
      <w:lvlText w:val="o"/>
      <w:lvlJc w:val="left"/>
      <w:pPr>
        <w:tabs>
          <w:tab w:val="num" w:pos="1797"/>
        </w:tabs>
        <w:ind w:left="1797" w:hanging="360"/>
      </w:pPr>
      <w:rPr>
        <w:rFonts w:ascii="Courier New" w:hAnsi="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27" w15:restartNumberingAfterBreak="0">
    <w:nsid w:val="64E623D1"/>
    <w:multiLevelType w:val="hybridMultilevel"/>
    <w:tmpl w:val="01A68AC0"/>
    <w:lvl w:ilvl="0" w:tplc="2CEA7712">
      <w:start w:val="1"/>
      <w:numFmt w:val="bullet"/>
      <w:lvlText w:val=""/>
      <w:lvlJc w:val="left"/>
      <w:pPr>
        <w:tabs>
          <w:tab w:val="num" w:pos="720"/>
        </w:tabs>
        <w:ind w:left="720" w:hanging="43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58976F7"/>
    <w:multiLevelType w:val="hybridMultilevel"/>
    <w:tmpl w:val="420C2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114160"/>
    <w:multiLevelType w:val="hybridMultilevel"/>
    <w:tmpl w:val="A7086440"/>
    <w:lvl w:ilvl="0" w:tplc="2CEA7712">
      <w:start w:val="1"/>
      <w:numFmt w:val="bullet"/>
      <w:lvlText w:val=""/>
      <w:lvlJc w:val="left"/>
      <w:pPr>
        <w:tabs>
          <w:tab w:val="num" w:pos="1440"/>
        </w:tabs>
        <w:ind w:left="1440" w:hanging="436"/>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6C3F75C6"/>
    <w:multiLevelType w:val="hybridMultilevel"/>
    <w:tmpl w:val="04DA6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4B1EEB"/>
    <w:multiLevelType w:val="hybridMultilevel"/>
    <w:tmpl w:val="B5368EB2"/>
    <w:lvl w:ilvl="0" w:tplc="2CEA7712">
      <w:start w:val="1"/>
      <w:numFmt w:val="bullet"/>
      <w:lvlText w:val=""/>
      <w:lvlJc w:val="left"/>
      <w:pPr>
        <w:tabs>
          <w:tab w:val="num" w:pos="1440"/>
        </w:tabs>
        <w:ind w:left="1440" w:hanging="436"/>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7293522F"/>
    <w:multiLevelType w:val="hybridMultilevel"/>
    <w:tmpl w:val="1E62E660"/>
    <w:lvl w:ilvl="0" w:tplc="2CEA7712">
      <w:start w:val="1"/>
      <w:numFmt w:val="bullet"/>
      <w:lvlText w:val=""/>
      <w:lvlJc w:val="left"/>
      <w:pPr>
        <w:tabs>
          <w:tab w:val="num" w:pos="1440"/>
        </w:tabs>
        <w:ind w:left="1440" w:hanging="436"/>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730A0561"/>
    <w:multiLevelType w:val="hybridMultilevel"/>
    <w:tmpl w:val="F528C3F4"/>
    <w:lvl w:ilvl="0" w:tplc="2CEA7712">
      <w:start w:val="1"/>
      <w:numFmt w:val="bullet"/>
      <w:lvlText w:val=""/>
      <w:lvlJc w:val="left"/>
      <w:pPr>
        <w:tabs>
          <w:tab w:val="num" w:pos="1440"/>
        </w:tabs>
        <w:ind w:left="1440" w:hanging="436"/>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762E25C3"/>
    <w:multiLevelType w:val="hybridMultilevel"/>
    <w:tmpl w:val="A6742D02"/>
    <w:lvl w:ilvl="0" w:tplc="2CEA7712">
      <w:start w:val="1"/>
      <w:numFmt w:val="bullet"/>
      <w:lvlText w:val=""/>
      <w:lvlJc w:val="left"/>
      <w:pPr>
        <w:tabs>
          <w:tab w:val="num" w:pos="1440"/>
        </w:tabs>
        <w:ind w:left="1440" w:hanging="436"/>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7D934119"/>
    <w:multiLevelType w:val="hybridMultilevel"/>
    <w:tmpl w:val="5E52F280"/>
    <w:lvl w:ilvl="0" w:tplc="08090001">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36" w15:restartNumberingAfterBreak="0">
    <w:nsid w:val="7F954CCE"/>
    <w:multiLevelType w:val="hybridMultilevel"/>
    <w:tmpl w:val="2AFA3CBA"/>
    <w:lvl w:ilvl="0" w:tplc="08090001">
      <w:start w:val="1"/>
      <w:numFmt w:val="bullet"/>
      <w:lvlText w:val=""/>
      <w:lvlJc w:val="left"/>
      <w:pPr>
        <w:ind w:left="720" w:hanging="360"/>
      </w:pPr>
      <w:rPr>
        <w:rFonts w:ascii="Symbol" w:hAnsi="Symbol" w:hint="default"/>
        <w:b/>
      </w:rPr>
    </w:lvl>
    <w:lvl w:ilvl="1" w:tplc="2CEA7712">
      <w:start w:val="1"/>
      <w:numFmt w:val="bullet"/>
      <w:lvlText w:val=""/>
      <w:lvlJc w:val="left"/>
      <w:pPr>
        <w:tabs>
          <w:tab w:val="num" w:pos="1516"/>
        </w:tabs>
        <w:ind w:left="1516" w:hanging="436"/>
      </w:pPr>
      <w:rPr>
        <w:rFonts w:ascii="Symbol" w:hAnsi="Symbol" w:hint="default"/>
        <w:b/>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36"/>
  </w:num>
  <w:num w:numId="2">
    <w:abstractNumId w:val="4"/>
  </w:num>
  <w:num w:numId="3">
    <w:abstractNumId w:val="24"/>
  </w:num>
  <w:num w:numId="4">
    <w:abstractNumId w:val="9"/>
  </w:num>
  <w:num w:numId="5">
    <w:abstractNumId w:val="5"/>
  </w:num>
  <w:num w:numId="6">
    <w:abstractNumId w:val="0"/>
  </w:num>
  <w:num w:numId="7">
    <w:abstractNumId w:val="3"/>
  </w:num>
  <w:num w:numId="8">
    <w:abstractNumId w:val="28"/>
  </w:num>
  <w:num w:numId="9">
    <w:abstractNumId w:val="25"/>
  </w:num>
  <w:num w:numId="10">
    <w:abstractNumId w:val="18"/>
  </w:num>
  <w:num w:numId="11">
    <w:abstractNumId w:val="7"/>
  </w:num>
  <w:num w:numId="12">
    <w:abstractNumId w:val="1"/>
  </w:num>
  <w:num w:numId="13">
    <w:abstractNumId w:val="17"/>
  </w:num>
  <w:num w:numId="14">
    <w:abstractNumId w:val="8"/>
  </w:num>
  <w:num w:numId="15">
    <w:abstractNumId w:val="34"/>
  </w:num>
  <w:num w:numId="16">
    <w:abstractNumId w:val="6"/>
  </w:num>
  <w:num w:numId="17">
    <w:abstractNumId w:val="15"/>
  </w:num>
  <w:num w:numId="18">
    <w:abstractNumId w:val="26"/>
  </w:num>
  <w:num w:numId="19">
    <w:abstractNumId w:val="16"/>
  </w:num>
  <w:num w:numId="20">
    <w:abstractNumId w:val="31"/>
  </w:num>
  <w:num w:numId="21">
    <w:abstractNumId w:val="20"/>
  </w:num>
  <w:num w:numId="22">
    <w:abstractNumId w:val="29"/>
  </w:num>
  <w:num w:numId="23">
    <w:abstractNumId w:val="2"/>
  </w:num>
  <w:num w:numId="24">
    <w:abstractNumId w:val="33"/>
  </w:num>
  <w:num w:numId="25">
    <w:abstractNumId w:val="10"/>
  </w:num>
  <w:num w:numId="26">
    <w:abstractNumId w:val="22"/>
  </w:num>
  <w:num w:numId="27">
    <w:abstractNumId w:val="35"/>
  </w:num>
  <w:num w:numId="28">
    <w:abstractNumId w:val="23"/>
  </w:num>
  <w:num w:numId="29">
    <w:abstractNumId w:val="12"/>
  </w:num>
  <w:num w:numId="30">
    <w:abstractNumId w:val="19"/>
  </w:num>
  <w:num w:numId="31">
    <w:abstractNumId w:val="11"/>
  </w:num>
  <w:num w:numId="32">
    <w:abstractNumId w:val="30"/>
  </w:num>
  <w:num w:numId="33">
    <w:abstractNumId w:val="21"/>
  </w:num>
  <w:num w:numId="34">
    <w:abstractNumId w:val="32"/>
  </w:num>
  <w:num w:numId="35">
    <w:abstractNumId w:val="14"/>
  </w:num>
  <w:num w:numId="36">
    <w:abstractNumId w:val="27"/>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D9F"/>
    <w:rsid w:val="00006FA0"/>
    <w:rsid w:val="00007D8C"/>
    <w:rsid w:val="000117F7"/>
    <w:rsid w:val="00016C4D"/>
    <w:rsid w:val="00022BD1"/>
    <w:rsid w:val="0003695E"/>
    <w:rsid w:val="000506E2"/>
    <w:rsid w:val="00055CD7"/>
    <w:rsid w:val="000662EC"/>
    <w:rsid w:val="00066FEF"/>
    <w:rsid w:val="00090B76"/>
    <w:rsid w:val="000944C3"/>
    <w:rsid w:val="000A5CB2"/>
    <w:rsid w:val="000B1B17"/>
    <w:rsid w:val="000C101B"/>
    <w:rsid w:val="000D1DAE"/>
    <w:rsid w:val="000F6AEB"/>
    <w:rsid w:val="00106B67"/>
    <w:rsid w:val="001142D6"/>
    <w:rsid w:val="0011516A"/>
    <w:rsid w:val="001244E5"/>
    <w:rsid w:val="0014178A"/>
    <w:rsid w:val="001479E9"/>
    <w:rsid w:val="001A17EB"/>
    <w:rsid w:val="001A7FE2"/>
    <w:rsid w:val="001B460C"/>
    <w:rsid w:val="001B7B7A"/>
    <w:rsid w:val="001C3A7A"/>
    <w:rsid w:val="001C4A96"/>
    <w:rsid w:val="001D180F"/>
    <w:rsid w:val="001E5A64"/>
    <w:rsid w:val="002053C6"/>
    <w:rsid w:val="0021556F"/>
    <w:rsid w:val="00226B4F"/>
    <w:rsid w:val="00242870"/>
    <w:rsid w:val="002612AF"/>
    <w:rsid w:val="002671F7"/>
    <w:rsid w:val="00274F25"/>
    <w:rsid w:val="002778DC"/>
    <w:rsid w:val="002B5A91"/>
    <w:rsid w:val="002C2F5F"/>
    <w:rsid w:val="00303C28"/>
    <w:rsid w:val="0032006D"/>
    <w:rsid w:val="00323304"/>
    <w:rsid w:val="00326179"/>
    <w:rsid w:val="00334278"/>
    <w:rsid w:val="003454FC"/>
    <w:rsid w:val="00356279"/>
    <w:rsid w:val="00362262"/>
    <w:rsid w:val="003717C0"/>
    <w:rsid w:val="00375692"/>
    <w:rsid w:val="00386996"/>
    <w:rsid w:val="003A591B"/>
    <w:rsid w:val="003C5E53"/>
    <w:rsid w:val="003C6164"/>
    <w:rsid w:val="003C6DF3"/>
    <w:rsid w:val="003D4A2A"/>
    <w:rsid w:val="003E024C"/>
    <w:rsid w:val="003F309E"/>
    <w:rsid w:val="00415569"/>
    <w:rsid w:val="004230AD"/>
    <w:rsid w:val="0042753F"/>
    <w:rsid w:val="00440D3F"/>
    <w:rsid w:val="00445805"/>
    <w:rsid w:val="004512F5"/>
    <w:rsid w:val="00463176"/>
    <w:rsid w:val="00463877"/>
    <w:rsid w:val="00473CA1"/>
    <w:rsid w:val="004809E6"/>
    <w:rsid w:val="00481205"/>
    <w:rsid w:val="00485194"/>
    <w:rsid w:val="00491676"/>
    <w:rsid w:val="00493B4C"/>
    <w:rsid w:val="00493C78"/>
    <w:rsid w:val="0049570F"/>
    <w:rsid w:val="004A723B"/>
    <w:rsid w:val="004C056B"/>
    <w:rsid w:val="004E5272"/>
    <w:rsid w:val="004E657B"/>
    <w:rsid w:val="004E7467"/>
    <w:rsid w:val="0050199D"/>
    <w:rsid w:val="0050381A"/>
    <w:rsid w:val="00515F95"/>
    <w:rsid w:val="00522170"/>
    <w:rsid w:val="00527FD6"/>
    <w:rsid w:val="00530F81"/>
    <w:rsid w:val="00530F97"/>
    <w:rsid w:val="00533CD9"/>
    <w:rsid w:val="005422CE"/>
    <w:rsid w:val="00547ABB"/>
    <w:rsid w:val="005A40A6"/>
    <w:rsid w:val="005A6187"/>
    <w:rsid w:val="005B239D"/>
    <w:rsid w:val="005B2AA5"/>
    <w:rsid w:val="005E1748"/>
    <w:rsid w:val="005F603C"/>
    <w:rsid w:val="006018F8"/>
    <w:rsid w:val="00610B1E"/>
    <w:rsid w:val="0061127C"/>
    <w:rsid w:val="00634E3B"/>
    <w:rsid w:val="006367AB"/>
    <w:rsid w:val="00645911"/>
    <w:rsid w:val="00661F7B"/>
    <w:rsid w:val="00673B6C"/>
    <w:rsid w:val="006826B6"/>
    <w:rsid w:val="0068594B"/>
    <w:rsid w:val="00687FDF"/>
    <w:rsid w:val="00690C82"/>
    <w:rsid w:val="00692683"/>
    <w:rsid w:val="00697651"/>
    <w:rsid w:val="006A3E73"/>
    <w:rsid w:val="006A47FC"/>
    <w:rsid w:val="006B692F"/>
    <w:rsid w:val="006C4C46"/>
    <w:rsid w:val="006D6B65"/>
    <w:rsid w:val="006E2F87"/>
    <w:rsid w:val="006F3836"/>
    <w:rsid w:val="00711426"/>
    <w:rsid w:val="0071377A"/>
    <w:rsid w:val="0071390C"/>
    <w:rsid w:val="00755D8F"/>
    <w:rsid w:val="00760526"/>
    <w:rsid w:val="00792C5C"/>
    <w:rsid w:val="007946E0"/>
    <w:rsid w:val="007A31B5"/>
    <w:rsid w:val="007B08C0"/>
    <w:rsid w:val="007B0DF1"/>
    <w:rsid w:val="007B1100"/>
    <w:rsid w:val="007B520D"/>
    <w:rsid w:val="007C7020"/>
    <w:rsid w:val="007E0BA3"/>
    <w:rsid w:val="007E3D12"/>
    <w:rsid w:val="007E5EB6"/>
    <w:rsid w:val="007F256C"/>
    <w:rsid w:val="007F3CFC"/>
    <w:rsid w:val="00807534"/>
    <w:rsid w:val="00812FCA"/>
    <w:rsid w:val="0081683D"/>
    <w:rsid w:val="00824D32"/>
    <w:rsid w:val="0085119D"/>
    <w:rsid w:val="008712CA"/>
    <w:rsid w:val="00876AFA"/>
    <w:rsid w:val="00882CDA"/>
    <w:rsid w:val="00891BAA"/>
    <w:rsid w:val="008A000C"/>
    <w:rsid w:val="008A46EA"/>
    <w:rsid w:val="008A58D5"/>
    <w:rsid w:val="008B0496"/>
    <w:rsid w:val="008C09A9"/>
    <w:rsid w:val="008D191A"/>
    <w:rsid w:val="008D343C"/>
    <w:rsid w:val="008D47CC"/>
    <w:rsid w:val="008D496B"/>
    <w:rsid w:val="008E2D02"/>
    <w:rsid w:val="008E5F35"/>
    <w:rsid w:val="009049C4"/>
    <w:rsid w:val="00906D78"/>
    <w:rsid w:val="00916CB2"/>
    <w:rsid w:val="00921EC5"/>
    <w:rsid w:val="00931980"/>
    <w:rsid w:val="00957759"/>
    <w:rsid w:val="00964514"/>
    <w:rsid w:val="0097153E"/>
    <w:rsid w:val="009950F5"/>
    <w:rsid w:val="009971AA"/>
    <w:rsid w:val="00997930"/>
    <w:rsid w:val="009B09F6"/>
    <w:rsid w:val="009B3A30"/>
    <w:rsid w:val="009B5D0F"/>
    <w:rsid w:val="009B700C"/>
    <w:rsid w:val="009D5AB6"/>
    <w:rsid w:val="009F349D"/>
    <w:rsid w:val="009F6DF3"/>
    <w:rsid w:val="00A03343"/>
    <w:rsid w:val="00A17EBB"/>
    <w:rsid w:val="00A431C0"/>
    <w:rsid w:val="00A44DDB"/>
    <w:rsid w:val="00A5658D"/>
    <w:rsid w:val="00A726C0"/>
    <w:rsid w:val="00A74482"/>
    <w:rsid w:val="00A83759"/>
    <w:rsid w:val="00A97E48"/>
    <w:rsid w:val="00AA598D"/>
    <w:rsid w:val="00AC256F"/>
    <w:rsid w:val="00AC680D"/>
    <w:rsid w:val="00AD5EEF"/>
    <w:rsid w:val="00AE3ADF"/>
    <w:rsid w:val="00AE5DF3"/>
    <w:rsid w:val="00AF0DA0"/>
    <w:rsid w:val="00AF2015"/>
    <w:rsid w:val="00B03819"/>
    <w:rsid w:val="00B066AB"/>
    <w:rsid w:val="00B37960"/>
    <w:rsid w:val="00B424FC"/>
    <w:rsid w:val="00B52F1E"/>
    <w:rsid w:val="00B64D8A"/>
    <w:rsid w:val="00B750F2"/>
    <w:rsid w:val="00B83C19"/>
    <w:rsid w:val="00B85261"/>
    <w:rsid w:val="00BA4FF3"/>
    <w:rsid w:val="00BA698B"/>
    <w:rsid w:val="00BC7928"/>
    <w:rsid w:val="00BD7463"/>
    <w:rsid w:val="00BE475A"/>
    <w:rsid w:val="00BE65C2"/>
    <w:rsid w:val="00BF11A8"/>
    <w:rsid w:val="00BF49B1"/>
    <w:rsid w:val="00C16CE1"/>
    <w:rsid w:val="00C16E99"/>
    <w:rsid w:val="00C17D9F"/>
    <w:rsid w:val="00C31AB3"/>
    <w:rsid w:val="00C37039"/>
    <w:rsid w:val="00C45BA1"/>
    <w:rsid w:val="00C45BD6"/>
    <w:rsid w:val="00C500B0"/>
    <w:rsid w:val="00C72FBE"/>
    <w:rsid w:val="00C8556D"/>
    <w:rsid w:val="00C87967"/>
    <w:rsid w:val="00C94E67"/>
    <w:rsid w:val="00C95CD6"/>
    <w:rsid w:val="00CB4724"/>
    <w:rsid w:val="00CB7229"/>
    <w:rsid w:val="00CC4C0E"/>
    <w:rsid w:val="00CC5F2C"/>
    <w:rsid w:val="00CD1FA3"/>
    <w:rsid w:val="00CF3494"/>
    <w:rsid w:val="00D03909"/>
    <w:rsid w:val="00D066FC"/>
    <w:rsid w:val="00D067E1"/>
    <w:rsid w:val="00D21DB4"/>
    <w:rsid w:val="00D27161"/>
    <w:rsid w:val="00D353C5"/>
    <w:rsid w:val="00D44D6F"/>
    <w:rsid w:val="00D45821"/>
    <w:rsid w:val="00D6068B"/>
    <w:rsid w:val="00D66512"/>
    <w:rsid w:val="00D860A4"/>
    <w:rsid w:val="00D950E8"/>
    <w:rsid w:val="00DA1D66"/>
    <w:rsid w:val="00DA2891"/>
    <w:rsid w:val="00DA63F3"/>
    <w:rsid w:val="00DB1EE3"/>
    <w:rsid w:val="00DB2EB5"/>
    <w:rsid w:val="00DB5356"/>
    <w:rsid w:val="00DD5EC0"/>
    <w:rsid w:val="00DD73D4"/>
    <w:rsid w:val="00DE7C7F"/>
    <w:rsid w:val="00DF39C1"/>
    <w:rsid w:val="00DF720D"/>
    <w:rsid w:val="00E0725D"/>
    <w:rsid w:val="00E077A6"/>
    <w:rsid w:val="00E12797"/>
    <w:rsid w:val="00E24E0B"/>
    <w:rsid w:val="00E40B05"/>
    <w:rsid w:val="00E51200"/>
    <w:rsid w:val="00E54094"/>
    <w:rsid w:val="00E5522F"/>
    <w:rsid w:val="00E90BC2"/>
    <w:rsid w:val="00EA1D7C"/>
    <w:rsid w:val="00EA6700"/>
    <w:rsid w:val="00EB3B7A"/>
    <w:rsid w:val="00EC19C7"/>
    <w:rsid w:val="00ED2835"/>
    <w:rsid w:val="00ED78B3"/>
    <w:rsid w:val="00EF7BAB"/>
    <w:rsid w:val="00F03DBE"/>
    <w:rsid w:val="00F22A68"/>
    <w:rsid w:val="00F22A80"/>
    <w:rsid w:val="00F22E70"/>
    <w:rsid w:val="00F260CD"/>
    <w:rsid w:val="00F313F9"/>
    <w:rsid w:val="00F31CED"/>
    <w:rsid w:val="00F3260F"/>
    <w:rsid w:val="00F35DEB"/>
    <w:rsid w:val="00F3727A"/>
    <w:rsid w:val="00F449E1"/>
    <w:rsid w:val="00F44B72"/>
    <w:rsid w:val="00F52EDF"/>
    <w:rsid w:val="00F608DA"/>
    <w:rsid w:val="00F6447A"/>
    <w:rsid w:val="00F75E0A"/>
    <w:rsid w:val="00F82340"/>
    <w:rsid w:val="00FA0AFA"/>
    <w:rsid w:val="00FB65D5"/>
    <w:rsid w:val="00FC2501"/>
    <w:rsid w:val="00FD1465"/>
    <w:rsid w:val="00FD335D"/>
    <w:rsid w:val="00FD5E7A"/>
    <w:rsid w:val="00FD70E1"/>
    <w:rsid w:val="00FF10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4:docId w14:val="5C720433"/>
  <w15:docId w15:val="{938700F9-DDBF-4D4B-88EA-F521CA5BD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2CE"/>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17D9F"/>
    <w:pPr>
      <w:ind w:left="720"/>
      <w:contextualSpacing/>
    </w:pPr>
  </w:style>
  <w:style w:type="table" w:styleId="TableGrid">
    <w:name w:val="Table Grid"/>
    <w:basedOn w:val="TableNormal"/>
    <w:uiPriority w:val="99"/>
    <w:rsid w:val="00E1279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rsid w:val="00CD1FA3"/>
    <w:rPr>
      <w:rFonts w:cs="Times New Roman"/>
      <w:color w:val="0000FF"/>
      <w:u w:val="single"/>
    </w:rPr>
  </w:style>
  <w:style w:type="paragraph" w:styleId="BalloonText">
    <w:name w:val="Balloon Text"/>
    <w:basedOn w:val="Normal"/>
    <w:link w:val="BalloonTextChar"/>
    <w:uiPriority w:val="99"/>
    <w:semiHidden/>
    <w:rsid w:val="009B5D0F"/>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9B5D0F"/>
    <w:rPr>
      <w:rFonts w:ascii="Segoe UI" w:hAnsi="Segoe UI" w:cs="Segoe UI"/>
      <w:sz w:val="18"/>
      <w:szCs w:val="18"/>
    </w:rPr>
  </w:style>
  <w:style w:type="paragraph" w:styleId="Header">
    <w:name w:val="header"/>
    <w:basedOn w:val="Normal"/>
    <w:link w:val="HeaderChar"/>
    <w:uiPriority w:val="99"/>
    <w:rsid w:val="009B5D0F"/>
    <w:pPr>
      <w:tabs>
        <w:tab w:val="center" w:pos="4513"/>
        <w:tab w:val="right" w:pos="9026"/>
      </w:tabs>
    </w:pPr>
  </w:style>
  <w:style w:type="character" w:customStyle="1" w:styleId="HeaderChar">
    <w:name w:val="Header Char"/>
    <w:basedOn w:val="DefaultParagraphFont"/>
    <w:link w:val="Header"/>
    <w:uiPriority w:val="99"/>
    <w:locked/>
    <w:rsid w:val="009B5D0F"/>
    <w:rPr>
      <w:rFonts w:cs="Times New Roman"/>
    </w:rPr>
  </w:style>
  <w:style w:type="paragraph" w:styleId="Footer">
    <w:name w:val="footer"/>
    <w:basedOn w:val="Normal"/>
    <w:link w:val="FooterChar"/>
    <w:uiPriority w:val="99"/>
    <w:rsid w:val="009B5D0F"/>
    <w:pPr>
      <w:tabs>
        <w:tab w:val="center" w:pos="4513"/>
        <w:tab w:val="right" w:pos="9026"/>
      </w:tabs>
    </w:pPr>
  </w:style>
  <w:style w:type="character" w:customStyle="1" w:styleId="FooterChar">
    <w:name w:val="Footer Char"/>
    <w:basedOn w:val="DefaultParagraphFont"/>
    <w:link w:val="Footer"/>
    <w:uiPriority w:val="99"/>
    <w:locked/>
    <w:rsid w:val="009B5D0F"/>
    <w:rPr>
      <w:rFonts w:cs="Times New Roman"/>
    </w:rPr>
  </w:style>
  <w:style w:type="table" w:styleId="TableClassic1">
    <w:name w:val="Table Classic 1"/>
    <w:basedOn w:val="TableNormal"/>
    <w:uiPriority w:val="99"/>
    <w:rsid w:val="00891BAA"/>
    <w:rPr>
      <w:rFonts w:eastAsia="Times New Roman"/>
      <w:sz w:val="20"/>
      <w:szCs w:val="20"/>
    </w:rPr>
    <w:tblPr>
      <w:tblBorders>
        <w:top w:val="single" w:sz="12" w:space="0" w:color="000000"/>
        <w:bottom w:val="single" w:sz="12" w:space="0" w:color="000000"/>
      </w:tblBorders>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656013">
      <w:marLeft w:val="0"/>
      <w:marRight w:val="0"/>
      <w:marTop w:val="0"/>
      <w:marBottom w:val="0"/>
      <w:divBdr>
        <w:top w:val="none" w:sz="0" w:space="0" w:color="auto"/>
        <w:left w:val="none" w:sz="0" w:space="0" w:color="auto"/>
        <w:bottom w:val="none" w:sz="0" w:space="0" w:color="auto"/>
        <w:right w:val="none" w:sz="0" w:space="0" w:color="auto"/>
      </w:divBdr>
    </w:div>
    <w:div w:id="1036656014">
      <w:marLeft w:val="0"/>
      <w:marRight w:val="0"/>
      <w:marTop w:val="0"/>
      <w:marBottom w:val="0"/>
      <w:divBdr>
        <w:top w:val="none" w:sz="0" w:space="0" w:color="auto"/>
        <w:left w:val="none" w:sz="0" w:space="0" w:color="auto"/>
        <w:bottom w:val="none" w:sz="0" w:space="0" w:color="auto"/>
        <w:right w:val="none" w:sz="0" w:space="0" w:color="auto"/>
      </w:divBdr>
    </w:div>
    <w:div w:id="10366560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theschoolbus.net/ho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4</Pages>
  <Words>1839</Words>
  <Characters>9017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Finance Officer Report for Leadership &amp; Resources Committee</vt:lpstr>
    </vt:vector>
  </TitlesOfParts>
  <Company>School</Company>
  <LinksUpToDate>false</LinksUpToDate>
  <CharactersWithSpaces>10835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Officer Report for Leadership &amp; Resources Committee</dc:title>
  <dc:subject/>
  <dc:creator>lizzymoor@yahoo.co.uk</dc:creator>
  <cp:keywords/>
  <dc:description/>
  <cp:lastModifiedBy>Lizzy Moor</cp:lastModifiedBy>
  <cp:revision>29</cp:revision>
  <cp:lastPrinted>2018-10-01T10:39:00Z</cp:lastPrinted>
  <dcterms:created xsi:type="dcterms:W3CDTF">2019-03-11T08:34:00Z</dcterms:created>
  <dcterms:modified xsi:type="dcterms:W3CDTF">2019-03-11T11:48:00Z</dcterms:modified>
</cp:coreProperties>
</file>