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87" w14:textId="6AB73701" w:rsidR="00A43B60" w:rsidRDefault="00A43B60" w:rsidP="00A43B60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lang w:eastAsia="en-GB"/>
        </w:rPr>
        <w:drawing>
          <wp:inline distT="0" distB="0" distL="0" distR="0" wp14:anchorId="75E64D2B" wp14:editId="1F2B6103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98ADD2" w14:textId="77777777" w:rsidR="00A43B60" w:rsidRPr="0058353F" w:rsidRDefault="00A43B60" w:rsidP="00A43B60">
      <w:pPr>
        <w:jc w:val="center"/>
        <w:rPr>
          <w:rFonts w:ascii="Segoe UI" w:hAnsi="Segoe UI" w:cs="Segoe UI"/>
          <w:b/>
          <w:sz w:val="21"/>
          <w:szCs w:val="21"/>
        </w:rPr>
      </w:pPr>
      <w:r w:rsidRPr="0058353F">
        <w:rPr>
          <w:rFonts w:ascii="Segoe UI" w:hAnsi="Segoe UI" w:cs="Segoe UI"/>
          <w:b/>
          <w:sz w:val="21"/>
          <w:szCs w:val="21"/>
        </w:rPr>
        <w:t xml:space="preserve">Langley </w:t>
      </w:r>
      <w:proofErr w:type="spellStart"/>
      <w:r w:rsidRPr="0058353F">
        <w:rPr>
          <w:rFonts w:ascii="Segoe UI" w:hAnsi="Segoe UI" w:cs="Segoe UI"/>
          <w:b/>
          <w:sz w:val="21"/>
          <w:szCs w:val="21"/>
        </w:rPr>
        <w:t>Fitzurse</w:t>
      </w:r>
      <w:proofErr w:type="spellEnd"/>
      <w:r w:rsidRPr="0058353F">
        <w:rPr>
          <w:rFonts w:ascii="Segoe UI" w:hAnsi="Segoe UI" w:cs="Segoe UI"/>
          <w:b/>
          <w:sz w:val="21"/>
          <w:szCs w:val="21"/>
        </w:rPr>
        <w:t xml:space="preserve"> Church of England Primary School</w:t>
      </w:r>
    </w:p>
    <w:p w14:paraId="31512044" w14:textId="77777777" w:rsidR="00A43B60" w:rsidRPr="0058353F" w:rsidRDefault="00A43B60" w:rsidP="00A43B60">
      <w:pPr>
        <w:jc w:val="center"/>
        <w:rPr>
          <w:rFonts w:ascii="Segoe UI" w:hAnsi="Segoe UI" w:cs="Segoe UI"/>
          <w:b/>
          <w:sz w:val="21"/>
          <w:szCs w:val="21"/>
        </w:rPr>
      </w:pPr>
      <w:r w:rsidRPr="0058353F">
        <w:rPr>
          <w:rFonts w:ascii="Segoe UI" w:hAnsi="Segoe UI" w:cs="Segoe UI"/>
          <w:b/>
          <w:sz w:val="21"/>
          <w:szCs w:val="21"/>
        </w:rPr>
        <w:t>Middle Common</w:t>
      </w:r>
    </w:p>
    <w:p w14:paraId="104F956A" w14:textId="77777777" w:rsidR="00A43B60" w:rsidRPr="0058353F" w:rsidRDefault="00A43B60" w:rsidP="00A43B60">
      <w:pPr>
        <w:jc w:val="center"/>
        <w:rPr>
          <w:rFonts w:ascii="Segoe UI" w:hAnsi="Segoe UI" w:cs="Segoe UI"/>
          <w:b/>
          <w:sz w:val="21"/>
          <w:szCs w:val="21"/>
        </w:rPr>
      </w:pPr>
      <w:r w:rsidRPr="0058353F">
        <w:rPr>
          <w:rFonts w:ascii="Segoe UI" w:hAnsi="Segoe UI" w:cs="Segoe UI"/>
          <w:b/>
          <w:sz w:val="21"/>
          <w:szCs w:val="21"/>
        </w:rPr>
        <w:t>Kington Langley</w:t>
      </w:r>
    </w:p>
    <w:p w14:paraId="5823CCA3" w14:textId="77777777" w:rsidR="00A43B60" w:rsidRPr="0058353F" w:rsidRDefault="00A43B60" w:rsidP="00A43B60">
      <w:pPr>
        <w:jc w:val="center"/>
        <w:rPr>
          <w:rFonts w:ascii="Segoe UI" w:hAnsi="Segoe UI" w:cs="Segoe UI"/>
          <w:b/>
          <w:sz w:val="21"/>
          <w:szCs w:val="21"/>
        </w:rPr>
      </w:pPr>
      <w:r w:rsidRPr="0058353F">
        <w:rPr>
          <w:rFonts w:ascii="Segoe UI" w:hAnsi="Segoe UI" w:cs="Segoe UI"/>
          <w:b/>
          <w:sz w:val="21"/>
          <w:szCs w:val="21"/>
        </w:rPr>
        <w:t>Chippenham</w:t>
      </w:r>
    </w:p>
    <w:p w14:paraId="706E6DD7" w14:textId="77777777" w:rsidR="00A43B60" w:rsidRPr="0058353F" w:rsidRDefault="00A43B60" w:rsidP="00A43B60">
      <w:pPr>
        <w:jc w:val="center"/>
        <w:rPr>
          <w:rFonts w:ascii="Segoe UI" w:hAnsi="Segoe UI" w:cs="Segoe UI"/>
          <w:b/>
          <w:sz w:val="21"/>
          <w:szCs w:val="21"/>
        </w:rPr>
      </w:pPr>
      <w:r w:rsidRPr="0058353F">
        <w:rPr>
          <w:rFonts w:ascii="Segoe UI" w:hAnsi="Segoe UI" w:cs="Segoe UI"/>
          <w:b/>
          <w:sz w:val="21"/>
          <w:szCs w:val="21"/>
        </w:rPr>
        <w:t>Wiltshire</w:t>
      </w:r>
    </w:p>
    <w:p w14:paraId="5778CF22" w14:textId="77777777" w:rsidR="00A43B60" w:rsidRPr="0058353F" w:rsidRDefault="00A43B60" w:rsidP="00A43B60">
      <w:pPr>
        <w:jc w:val="center"/>
        <w:rPr>
          <w:rFonts w:ascii="Segoe UI" w:hAnsi="Segoe UI" w:cs="Segoe UI"/>
          <w:b/>
          <w:sz w:val="21"/>
          <w:szCs w:val="21"/>
        </w:rPr>
      </w:pPr>
      <w:r w:rsidRPr="0058353F">
        <w:rPr>
          <w:rFonts w:ascii="Segoe UI" w:hAnsi="Segoe UI" w:cs="Segoe UI"/>
          <w:b/>
          <w:sz w:val="21"/>
          <w:szCs w:val="21"/>
        </w:rPr>
        <w:t>SN15 5NN</w:t>
      </w:r>
    </w:p>
    <w:p w14:paraId="6D34F7D0" w14:textId="77777777" w:rsidR="00A43B60" w:rsidRDefault="00A43B60" w:rsidP="0DC8BC2D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41C52C2" w14:textId="50AF3945" w:rsidR="006939CD" w:rsidRDefault="382C9D13" w:rsidP="0DC8BC2D">
      <w:pPr>
        <w:rPr>
          <w:rFonts w:ascii="Calibri" w:eastAsia="Calibri" w:hAnsi="Calibri" w:cs="Calibri"/>
          <w:color w:val="000000" w:themeColor="text1"/>
        </w:rPr>
      </w:pPr>
      <w:r w:rsidRPr="0DC8BC2D">
        <w:rPr>
          <w:rFonts w:ascii="Calibri" w:eastAsia="Calibri" w:hAnsi="Calibri" w:cs="Calibri"/>
          <w:b/>
          <w:bCs/>
          <w:color w:val="000000" w:themeColor="text1"/>
        </w:rPr>
        <w:t>Job advert:</w:t>
      </w:r>
      <w:r w:rsidRPr="0DC8BC2D">
        <w:rPr>
          <w:rFonts w:ascii="Calibri" w:eastAsia="Calibri" w:hAnsi="Calibri" w:cs="Calibri"/>
          <w:color w:val="000000" w:themeColor="text1"/>
        </w:rPr>
        <w:t xml:space="preserve"> </w:t>
      </w:r>
      <w:r w:rsidR="00B37950">
        <w:rPr>
          <w:rFonts w:ascii="Calibri" w:eastAsia="Calibri" w:hAnsi="Calibri" w:cs="Calibri"/>
          <w:color w:val="000000" w:themeColor="text1"/>
        </w:rPr>
        <w:t>Full Time NPA Teaching Assistant</w:t>
      </w:r>
    </w:p>
    <w:p w14:paraId="301A3070" w14:textId="2A21832D" w:rsidR="00804F27" w:rsidRDefault="382C9D13" w:rsidP="55A7CD29">
      <w:pPr>
        <w:rPr>
          <w:rFonts w:ascii="Calibri" w:eastAsia="Calibri" w:hAnsi="Calibri" w:cs="Calibri"/>
          <w:color w:val="000000" w:themeColor="text1"/>
        </w:rPr>
      </w:pPr>
      <w:r w:rsidRPr="55A7CD29">
        <w:rPr>
          <w:rFonts w:ascii="Calibri" w:eastAsia="Calibri" w:hAnsi="Calibri" w:cs="Calibri"/>
          <w:b/>
          <w:bCs/>
          <w:color w:val="000000" w:themeColor="text1"/>
        </w:rPr>
        <w:t>Hours of work:</w:t>
      </w:r>
      <w:r w:rsidRPr="55A7CD29">
        <w:rPr>
          <w:rFonts w:ascii="Calibri" w:eastAsia="Calibri" w:hAnsi="Calibri" w:cs="Calibri"/>
          <w:color w:val="000000" w:themeColor="text1"/>
        </w:rPr>
        <w:t xml:space="preserve"> </w:t>
      </w:r>
      <w:r w:rsidR="006939CD">
        <w:rPr>
          <w:rFonts w:ascii="Calibri" w:eastAsia="Calibri" w:hAnsi="Calibri" w:cs="Calibri"/>
          <w:color w:val="000000" w:themeColor="text1"/>
        </w:rPr>
        <w:t xml:space="preserve">NPA </w:t>
      </w:r>
      <w:r w:rsidR="00B37950">
        <w:rPr>
          <w:rFonts w:ascii="Calibri" w:eastAsia="Calibri" w:hAnsi="Calibri" w:cs="Calibri"/>
          <w:color w:val="000000" w:themeColor="text1"/>
        </w:rPr>
        <w:t>–</w:t>
      </w:r>
      <w:r w:rsidR="006939CD">
        <w:rPr>
          <w:rFonts w:ascii="Calibri" w:eastAsia="Calibri" w:hAnsi="Calibri" w:cs="Calibri"/>
          <w:color w:val="000000" w:themeColor="text1"/>
        </w:rPr>
        <w:t xml:space="preserve"> </w:t>
      </w:r>
      <w:r w:rsidR="00B37950">
        <w:rPr>
          <w:rFonts w:ascii="Calibri" w:eastAsia="Calibri" w:hAnsi="Calibri" w:cs="Calibri"/>
          <w:color w:val="000000" w:themeColor="text1"/>
        </w:rPr>
        <w:t>25 hours</w:t>
      </w:r>
      <w:r w:rsidR="006939CD">
        <w:rPr>
          <w:rFonts w:ascii="Calibri" w:eastAsia="Calibri" w:hAnsi="Calibri" w:cs="Calibri"/>
          <w:color w:val="000000" w:themeColor="text1"/>
        </w:rPr>
        <w:t xml:space="preserve"> </w:t>
      </w:r>
    </w:p>
    <w:p w14:paraId="5A03162F" w14:textId="4047E29E" w:rsidR="000568B3" w:rsidRDefault="382C9D13" w:rsidP="3CFCAAAB">
      <w:pPr>
        <w:rPr>
          <w:rFonts w:ascii="Calibri" w:eastAsia="Calibri" w:hAnsi="Calibri" w:cs="Calibri"/>
          <w:b/>
          <w:bCs/>
          <w:color w:val="000000" w:themeColor="text1"/>
        </w:rPr>
      </w:pPr>
      <w:r w:rsidRPr="3CFCAAAB">
        <w:rPr>
          <w:rFonts w:ascii="Calibri" w:eastAsia="Calibri" w:hAnsi="Calibri" w:cs="Calibri"/>
          <w:b/>
          <w:bCs/>
          <w:color w:val="000000" w:themeColor="text1"/>
        </w:rPr>
        <w:t xml:space="preserve">Contract type: </w:t>
      </w:r>
      <w:r w:rsidR="00804F27">
        <w:rPr>
          <w:rFonts w:ascii="Calibri" w:eastAsia="Calibri" w:hAnsi="Calibri" w:cs="Calibri"/>
          <w:b/>
          <w:bCs/>
          <w:color w:val="000000" w:themeColor="text1"/>
        </w:rPr>
        <w:t xml:space="preserve">NPA </w:t>
      </w:r>
    </w:p>
    <w:p w14:paraId="2F3EFE49" w14:textId="63B3C2ED" w:rsidR="00804F27" w:rsidRDefault="00804F27" w:rsidP="3CFCAAAB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Closing Date: </w:t>
      </w:r>
      <w:r w:rsidR="007C7FEB">
        <w:rPr>
          <w:rFonts w:ascii="Calibri" w:eastAsia="Calibri" w:hAnsi="Calibri" w:cs="Calibri"/>
          <w:bCs/>
          <w:color w:val="000000" w:themeColor="text1"/>
        </w:rPr>
        <w:t>18</w:t>
      </w:r>
      <w:r w:rsidR="007C7FEB" w:rsidRPr="007C7FEB">
        <w:rPr>
          <w:rFonts w:ascii="Calibri" w:eastAsia="Calibri" w:hAnsi="Calibri" w:cs="Calibri"/>
          <w:bCs/>
          <w:color w:val="000000" w:themeColor="text1"/>
          <w:vertAlign w:val="superscript"/>
        </w:rPr>
        <w:t>th</w:t>
      </w:r>
      <w:r w:rsidR="007C7FEB">
        <w:rPr>
          <w:rFonts w:ascii="Calibri" w:eastAsia="Calibri" w:hAnsi="Calibri" w:cs="Calibri"/>
          <w:bCs/>
          <w:color w:val="000000" w:themeColor="text1"/>
        </w:rPr>
        <w:t xml:space="preserve"> </w:t>
      </w:r>
      <w:proofErr w:type="gramStart"/>
      <w:r w:rsidR="007C7FEB">
        <w:rPr>
          <w:rFonts w:ascii="Calibri" w:eastAsia="Calibri" w:hAnsi="Calibri" w:cs="Calibri"/>
          <w:bCs/>
          <w:color w:val="000000" w:themeColor="text1"/>
        </w:rPr>
        <w:t xml:space="preserve">October </w:t>
      </w:r>
      <w:r w:rsidRPr="00804F27">
        <w:rPr>
          <w:rFonts w:ascii="Calibri" w:eastAsia="Calibri" w:hAnsi="Calibri" w:cs="Calibri"/>
          <w:bCs/>
          <w:color w:val="000000" w:themeColor="text1"/>
        </w:rPr>
        <w:t xml:space="preserve"> 2022</w:t>
      </w:r>
      <w:proofErr w:type="gramEnd"/>
    </w:p>
    <w:p w14:paraId="56FD8E83" w14:textId="447C4D5B" w:rsidR="000568B3" w:rsidRDefault="382C9D13" w:rsidP="3CFCAAAB">
      <w:pPr>
        <w:rPr>
          <w:rFonts w:ascii="Calibri" w:eastAsia="Calibri" w:hAnsi="Calibri" w:cs="Calibri"/>
          <w:color w:val="000000" w:themeColor="text1"/>
        </w:rPr>
      </w:pPr>
      <w:r w:rsidRPr="3CFCAAAB">
        <w:rPr>
          <w:rFonts w:ascii="Calibri" w:eastAsia="Calibri" w:hAnsi="Calibri" w:cs="Calibri"/>
          <w:b/>
          <w:bCs/>
          <w:color w:val="000000" w:themeColor="text1"/>
        </w:rPr>
        <w:t>Interview</w:t>
      </w:r>
      <w:r w:rsidR="013080D3" w:rsidRPr="3CFCAAAB">
        <w:rPr>
          <w:rFonts w:ascii="Calibri" w:eastAsia="Calibri" w:hAnsi="Calibri" w:cs="Calibri"/>
          <w:b/>
          <w:bCs/>
          <w:color w:val="000000" w:themeColor="text1"/>
        </w:rPr>
        <w:t>s</w:t>
      </w:r>
      <w:r w:rsidRPr="3CFCAAAB">
        <w:rPr>
          <w:rFonts w:ascii="Calibri" w:eastAsia="Calibri" w:hAnsi="Calibri" w:cs="Calibri"/>
          <w:b/>
          <w:bCs/>
          <w:color w:val="000000" w:themeColor="text1"/>
        </w:rPr>
        <w:t>:</w:t>
      </w:r>
      <w:r w:rsidRPr="3CFCAAAB">
        <w:rPr>
          <w:rFonts w:ascii="Calibri" w:eastAsia="Calibri" w:hAnsi="Calibri" w:cs="Calibri"/>
          <w:color w:val="000000" w:themeColor="text1"/>
        </w:rPr>
        <w:t xml:space="preserve"> </w:t>
      </w:r>
      <w:r w:rsidR="007C7FEB">
        <w:rPr>
          <w:rFonts w:ascii="Calibri" w:eastAsia="Calibri" w:hAnsi="Calibri" w:cs="Calibri"/>
          <w:color w:val="000000" w:themeColor="text1"/>
        </w:rPr>
        <w:t>31</w:t>
      </w:r>
      <w:r w:rsidR="007C7FEB" w:rsidRPr="007C7FEB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="007C7FEB">
        <w:rPr>
          <w:rFonts w:ascii="Calibri" w:eastAsia="Calibri" w:hAnsi="Calibri" w:cs="Calibri"/>
          <w:color w:val="000000" w:themeColor="text1"/>
        </w:rPr>
        <w:t xml:space="preserve"> October </w:t>
      </w:r>
      <w:r w:rsidR="00804F27">
        <w:rPr>
          <w:rFonts w:ascii="Calibri" w:eastAsia="Calibri" w:hAnsi="Calibri" w:cs="Calibri"/>
          <w:color w:val="000000" w:themeColor="text1"/>
        </w:rPr>
        <w:t>2022</w:t>
      </w:r>
    </w:p>
    <w:p w14:paraId="42767D62" w14:textId="04A1024D" w:rsidR="000568B3" w:rsidRDefault="382C9D13" w:rsidP="3CFCAAAB">
      <w:pPr>
        <w:rPr>
          <w:rFonts w:ascii="Calibri" w:eastAsia="Calibri" w:hAnsi="Calibri" w:cs="Calibri"/>
          <w:color w:val="000000" w:themeColor="text1"/>
        </w:rPr>
      </w:pPr>
      <w:r w:rsidRPr="3CFCAAAB">
        <w:rPr>
          <w:rFonts w:ascii="Calibri" w:eastAsia="Calibri" w:hAnsi="Calibri" w:cs="Calibri"/>
          <w:b/>
          <w:bCs/>
          <w:color w:val="000000" w:themeColor="text1"/>
        </w:rPr>
        <w:t>Commencement date:</w:t>
      </w:r>
      <w:r w:rsidRPr="3CFCAAAB">
        <w:rPr>
          <w:rFonts w:ascii="Calibri" w:eastAsia="Calibri" w:hAnsi="Calibri" w:cs="Calibri"/>
          <w:color w:val="000000" w:themeColor="text1"/>
        </w:rPr>
        <w:t xml:space="preserve"> </w:t>
      </w:r>
      <w:r w:rsidR="007C7FEB">
        <w:rPr>
          <w:rFonts w:ascii="Calibri" w:eastAsia="Calibri" w:hAnsi="Calibri" w:cs="Calibri"/>
          <w:color w:val="000000" w:themeColor="text1"/>
        </w:rPr>
        <w:t xml:space="preserve">As close to </w:t>
      </w:r>
      <w:r w:rsidR="006939CD">
        <w:rPr>
          <w:rFonts w:ascii="Calibri" w:eastAsia="Calibri" w:hAnsi="Calibri" w:cs="Calibri"/>
          <w:color w:val="000000" w:themeColor="text1"/>
        </w:rPr>
        <w:t>1</w:t>
      </w:r>
      <w:r w:rsidR="006939CD" w:rsidRPr="006939CD">
        <w:rPr>
          <w:rFonts w:ascii="Calibri" w:eastAsia="Calibri" w:hAnsi="Calibri" w:cs="Calibri"/>
          <w:color w:val="000000" w:themeColor="text1"/>
          <w:vertAlign w:val="superscript"/>
        </w:rPr>
        <w:t>st</w:t>
      </w:r>
      <w:r w:rsidR="00804F27">
        <w:rPr>
          <w:rFonts w:ascii="Calibri" w:eastAsia="Calibri" w:hAnsi="Calibri" w:cs="Calibri"/>
          <w:color w:val="000000" w:themeColor="text1"/>
        </w:rPr>
        <w:t xml:space="preserve"> November</w:t>
      </w:r>
      <w:r w:rsidR="006939CD">
        <w:rPr>
          <w:rFonts w:ascii="Calibri" w:eastAsia="Calibri" w:hAnsi="Calibri" w:cs="Calibri"/>
          <w:color w:val="000000" w:themeColor="text1"/>
        </w:rPr>
        <w:t xml:space="preserve"> 2022</w:t>
      </w:r>
      <w:r w:rsidR="007C7FEB">
        <w:rPr>
          <w:rFonts w:ascii="Calibri" w:eastAsia="Calibri" w:hAnsi="Calibri" w:cs="Calibri"/>
          <w:color w:val="000000" w:themeColor="text1"/>
        </w:rPr>
        <w:t xml:space="preserve"> as possible.</w:t>
      </w:r>
    </w:p>
    <w:p w14:paraId="68344EB4" w14:textId="2372A576" w:rsidR="2C6251FE" w:rsidRDefault="2C6251FE" w:rsidP="3CFCAAAB">
      <w:pPr>
        <w:rPr>
          <w:rFonts w:ascii="Calibri" w:eastAsia="Calibri" w:hAnsi="Calibri" w:cs="Calibri"/>
          <w:color w:val="000000" w:themeColor="text1"/>
        </w:rPr>
      </w:pPr>
      <w:r w:rsidRPr="0F333CE1">
        <w:rPr>
          <w:rFonts w:ascii="Calibri" w:eastAsia="Calibri" w:hAnsi="Calibri" w:cs="Calibri"/>
          <w:color w:val="000000" w:themeColor="text1"/>
        </w:rPr>
        <w:t>Wiltshire Council Pay grade D4</w:t>
      </w:r>
      <w:r w:rsidR="2FDA9BAE" w:rsidRPr="0F333CE1">
        <w:rPr>
          <w:rFonts w:ascii="Calibri" w:eastAsia="Calibri" w:hAnsi="Calibri" w:cs="Calibri"/>
          <w:color w:val="000000" w:themeColor="text1"/>
        </w:rPr>
        <w:t>, £9.81 per hour</w:t>
      </w:r>
    </w:p>
    <w:p w14:paraId="1429F08E" w14:textId="4A6224E1" w:rsidR="467527AB" w:rsidRDefault="00B37950" w:rsidP="006939C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Langley </w:t>
      </w:r>
      <w:proofErr w:type="spellStart"/>
      <w:r>
        <w:rPr>
          <w:rFonts w:ascii="Calibri" w:eastAsia="Calibri" w:hAnsi="Calibri" w:cs="Calibri"/>
          <w:color w:val="000000" w:themeColor="text1"/>
          <w:sz w:val="20"/>
          <w:szCs w:val="20"/>
        </w:rPr>
        <w:t>Fitzurse</w:t>
      </w:r>
      <w:proofErr w:type="spell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CE School would like to employ an NPA </w:t>
      </w:r>
      <w:r w:rsidR="1CA39DE5" w:rsidRPr="3CFCAAA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TA to </w:t>
      </w:r>
      <w:proofErr w:type="gramStart"/>
      <w:r w:rsidR="006939CD">
        <w:rPr>
          <w:rFonts w:ascii="Calibri" w:eastAsia="Calibri" w:hAnsi="Calibri" w:cs="Calibri"/>
          <w:color w:val="000000" w:themeColor="text1"/>
          <w:sz w:val="20"/>
          <w:szCs w:val="20"/>
        </w:rPr>
        <w:t>support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one</w:t>
      </w:r>
      <w:proofErr w:type="gramEnd"/>
      <w:r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of our KS2 children. </w:t>
      </w:r>
      <w:r w:rsidR="006939C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25 hours per week – 5 days per week. </w:t>
      </w:r>
    </w:p>
    <w:p w14:paraId="778BA663" w14:textId="7A226383" w:rsidR="3CFCAAAB" w:rsidRDefault="3CFCAAAB" w:rsidP="3CFCAAA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37F06C21" w14:textId="094EE915" w:rsidR="000568B3" w:rsidRDefault="382C9D13" w:rsidP="0DC8BC2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F333CE1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Additional information:</w:t>
      </w:r>
    </w:p>
    <w:p w14:paraId="19C45ABB" w14:textId="3D639D78" w:rsidR="006939CD" w:rsidRDefault="40F26D7D" w:rsidP="55A7CD29">
      <w:pPr>
        <w:spacing w:after="0" w:line="240" w:lineRule="auto"/>
      </w:pPr>
      <w:r w:rsidRPr="0F333CE1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This position will require a TA in school every day, however, a job share would be considered for this role. </w:t>
      </w:r>
    </w:p>
    <w:p w14:paraId="74C773A0" w14:textId="1D512CBA" w:rsidR="006939CD" w:rsidRDefault="006939CD" w:rsidP="55A7CD29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F333CE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 interest or expertise in the field of Speech and Language </w:t>
      </w:r>
      <w:r w:rsidR="00D85FA8" w:rsidRPr="0F333CE1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is desirable. </w:t>
      </w:r>
    </w:p>
    <w:p w14:paraId="5E537935" w14:textId="77777777" w:rsidR="006939CD" w:rsidRDefault="006939CD" w:rsidP="55A7CD29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944576C" w14:textId="345D0BFE" w:rsidR="000568B3" w:rsidRDefault="382C9D13" w:rsidP="0DC8BC2D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We will offer </w:t>
      </w:r>
      <w:proofErr w:type="gramStart"/>
      <w:r w:rsidRPr="0DC8BC2D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you :</w:t>
      </w:r>
      <w:proofErr w:type="gramEnd"/>
    </w:p>
    <w:p w14:paraId="27BF3EAA" w14:textId="7DEE1992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Enthusiastic, motivated, friendly and happy children</w:t>
      </w:r>
    </w:p>
    <w:p w14:paraId="48462D20" w14:textId="29D559C1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An excellent working school environment.</w:t>
      </w:r>
    </w:p>
    <w:p w14:paraId="5ED8614B" w14:textId="4D1E0D32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Dedicated, hardworking and talented teachers and support staff</w:t>
      </w:r>
    </w:p>
    <w:p w14:paraId="5237C8E3" w14:textId="74F28E20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A supportive governing body</w:t>
      </w:r>
    </w:p>
    <w:p w14:paraId="487984FC" w14:textId="67A17FBC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A genuine opportunity to lead and make a difference</w:t>
      </w:r>
    </w:p>
    <w:p w14:paraId="6CB9C4EB" w14:textId="114EA3D8" w:rsidR="000568B3" w:rsidRDefault="382C9D13" w:rsidP="0DC8BC2D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Contact </w:t>
      </w:r>
      <w:hyperlink r:id="rId8" w:history="1">
        <w:r w:rsidR="00B37950" w:rsidRPr="00EB5861">
          <w:rPr>
            <w:rStyle w:val="Hyperlink"/>
          </w:rPr>
          <w:t>admin@langleyfitzurse.wilts.sch.uk</w:t>
        </w:r>
      </w:hyperlink>
      <w:r w:rsidR="00B37950">
        <w:t xml:space="preserve"> </w:t>
      </w: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an applica</w:t>
      </w:r>
      <w:r w:rsidR="00B3795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tion form or visit our school website </w:t>
      </w:r>
      <w:hyperlink r:id="rId9" w:history="1">
        <w:r w:rsidR="00B37950" w:rsidRPr="00EB5861">
          <w:rPr>
            <w:rStyle w:val="Hyperlink"/>
            <w:rFonts w:ascii="Calibri" w:eastAsia="Calibri" w:hAnsi="Calibri" w:cs="Calibri"/>
            <w:sz w:val="20"/>
            <w:szCs w:val="20"/>
          </w:rPr>
          <w:t>www.langleyfitzurse.wilts.sch.uk</w:t>
        </w:r>
      </w:hyperlink>
      <w:r w:rsidR="00B3795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</w:p>
    <w:p w14:paraId="68467BC0" w14:textId="11C81FC3" w:rsidR="000568B3" w:rsidRDefault="382C9D13" w:rsidP="0DC8BC2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This school is committed to safeguarding and promoting the welfare of children and young people and</w:t>
      </w:r>
      <w:r w:rsidR="103D135C" w:rsidRPr="0DC8BC2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expects all staff and volunteers to share this commitment.</w:t>
      </w:r>
    </w:p>
    <w:p w14:paraId="6112E8EC" w14:textId="77777777" w:rsidR="009F1152" w:rsidRDefault="00A43B60" w:rsidP="009F1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9F1152">
        <w:rPr>
          <w:rFonts w:cstheme="minorHAnsi"/>
          <w:sz w:val="20"/>
          <w:szCs w:val="20"/>
        </w:rPr>
        <w:t xml:space="preserve">Langley </w:t>
      </w:r>
      <w:proofErr w:type="spellStart"/>
      <w:r w:rsidRPr="009F1152">
        <w:rPr>
          <w:rFonts w:cstheme="minorHAnsi"/>
          <w:sz w:val="20"/>
          <w:szCs w:val="20"/>
        </w:rPr>
        <w:t>Fitzurse</w:t>
      </w:r>
      <w:proofErr w:type="spellEnd"/>
      <w:r w:rsidRPr="009F1152">
        <w:rPr>
          <w:rFonts w:cstheme="minorHAnsi"/>
          <w:sz w:val="20"/>
          <w:szCs w:val="20"/>
        </w:rPr>
        <w:t xml:space="preserve"> CE Primary School is committed to safeguarding and promoting the welfare of children and young people and expects all staff and volunteers to share this commitment.  If successful for a position you will be expected to apply for a DBS check from the Disclosure and Barring Service before appointment is confirmed.</w:t>
      </w:r>
    </w:p>
    <w:p w14:paraId="5764E254" w14:textId="09D8E697" w:rsidR="000568B3" w:rsidRPr="009F1152" w:rsidRDefault="382C9D13" w:rsidP="009F1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DC8BC2D">
        <w:rPr>
          <w:rFonts w:ascii="Calibri" w:eastAsia="Calibri" w:hAnsi="Calibri" w:cs="Calibri"/>
          <w:color w:val="000000" w:themeColor="text1"/>
          <w:sz w:val="20"/>
          <w:szCs w:val="20"/>
        </w:rPr>
        <w:t>All applicants will be subject to a Disclosure and Barring Service check before appointment is confirmed.</w:t>
      </w:r>
    </w:p>
    <w:p w14:paraId="5E5787A5" w14:textId="4192C0BB" w:rsidR="000568B3" w:rsidRDefault="000568B3" w:rsidP="0DC8BC2D">
      <w:pPr>
        <w:rPr>
          <w:rFonts w:ascii="Calibri" w:eastAsia="Calibri" w:hAnsi="Calibri" w:cs="Calibri"/>
        </w:rPr>
      </w:pPr>
    </w:p>
    <w:sectPr w:rsidR="000568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D9017E"/>
    <w:rsid w:val="000568B3"/>
    <w:rsid w:val="00595ADB"/>
    <w:rsid w:val="006939CD"/>
    <w:rsid w:val="00785AA7"/>
    <w:rsid w:val="007C7FEB"/>
    <w:rsid w:val="00804F27"/>
    <w:rsid w:val="009F1152"/>
    <w:rsid w:val="00A43B60"/>
    <w:rsid w:val="00B37950"/>
    <w:rsid w:val="00D85FA8"/>
    <w:rsid w:val="00F85DC0"/>
    <w:rsid w:val="013080D3"/>
    <w:rsid w:val="0169AC16"/>
    <w:rsid w:val="048AA846"/>
    <w:rsid w:val="051A0CDD"/>
    <w:rsid w:val="0704603A"/>
    <w:rsid w:val="0769DE57"/>
    <w:rsid w:val="0CE140F0"/>
    <w:rsid w:val="0DC8BC2D"/>
    <w:rsid w:val="0E2A411C"/>
    <w:rsid w:val="0F333CE1"/>
    <w:rsid w:val="0FBD2ABF"/>
    <w:rsid w:val="103D135C"/>
    <w:rsid w:val="11024526"/>
    <w:rsid w:val="11A561F3"/>
    <w:rsid w:val="11DEB259"/>
    <w:rsid w:val="11F64AEE"/>
    <w:rsid w:val="12055AB9"/>
    <w:rsid w:val="1347D754"/>
    <w:rsid w:val="142904CB"/>
    <w:rsid w:val="1439E5E8"/>
    <w:rsid w:val="1577AAAD"/>
    <w:rsid w:val="160FDD63"/>
    <w:rsid w:val="19302FF3"/>
    <w:rsid w:val="19477E25"/>
    <w:rsid w:val="197B387D"/>
    <w:rsid w:val="1C449CE6"/>
    <w:rsid w:val="1CA39DE5"/>
    <w:rsid w:val="2652C392"/>
    <w:rsid w:val="28839DC2"/>
    <w:rsid w:val="289F64E1"/>
    <w:rsid w:val="28C3417C"/>
    <w:rsid w:val="296F305A"/>
    <w:rsid w:val="29884191"/>
    <w:rsid w:val="2A5164E2"/>
    <w:rsid w:val="2B5F2464"/>
    <w:rsid w:val="2C6251FE"/>
    <w:rsid w:val="2C79EE39"/>
    <w:rsid w:val="2D6FDD47"/>
    <w:rsid w:val="2EA1743B"/>
    <w:rsid w:val="2FDA9BAE"/>
    <w:rsid w:val="30B9A3EC"/>
    <w:rsid w:val="331A1EB6"/>
    <w:rsid w:val="3337EC36"/>
    <w:rsid w:val="340B9E75"/>
    <w:rsid w:val="36B1208B"/>
    <w:rsid w:val="37D9017E"/>
    <w:rsid w:val="382C9D13"/>
    <w:rsid w:val="39D7C8FD"/>
    <w:rsid w:val="3A1C26BB"/>
    <w:rsid w:val="3BFC01F0"/>
    <w:rsid w:val="3CFCAAAB"/>
    <w:rsid w:val="3D53C77D"/>
    <w:rsid w:val="3E47CD45"/>
    <w:rsid w:val="3F3D2B7B"/>
    <w:rsid w:val="3FD9206D"/>
    <w:rsid w:val="40F26D7D"/>
    <w:rsid w:val="41B164C6"/>
    <w:rsid w:val="428B5287"/>
    <w:rsid w:val="452B01BD"/>
    <w:rsid w:val="4563AAE2"/>
    <w:rsid w:val="467527AB"/>
    <w:rsid w:val="47C9648A"/>
    <w:rsid w:val="48DFF907"/>
    <w:rsid w:val="4A78BEE0"/>
    <w:rsid w:val="4B9C0F0B"/>
    <w:rsid w:val="4E11134B"/>
    <w:rsid w:val="4F2229FF"/>
    <w:rsid w:val="51A107CA"/>
    <w:rsid w:val="556CF96A"/>
    <w:rsid w:val="559CAE13"/>
    <w:rsid w:val="55A7CD29"/>
    <w:rsid w:val="5958DA0B"/>
    <w:rsid w:val="5D06F44F"/>
    <w:rsid w:val="67C74033"/>
    <w:rsid w:val="688BC847"/>
    <w:rsid w:val="71CDF480"/>
    <w:rsid w:val="72BEE43D"/>
    <w:rsid w:val="746FFC86"/>
    <w:rsid w:val="78691C20"/>
    <w:rsid w:val="79306CBF"/>
    <w:rsid w:val="79A24541"/>
    <w:rsid w:val="7AFEE096"/>
    <w:rsid w:val="7BFA1626"/>
    <w:rsid w:val="7F86A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9017E"/>
  <w15:chartTrackingRefBased/>
  <w15:docId w15:val="{E7AFCF49-4A2E-41FD-822B-A7E31307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angleyfitzurse.wilts.sch.uk" TargetMode="External" /><Relationship Id="rId3" Type="http://schemas.openxmlformats.org/officeDocument/2006/relationships/customXml" Target="../customXml/item3.xml" /><Relationship Id="rId7" Type="http://schemas.openxmlformats.org/officeDocument/2006/relationships/image" Target="media/image1.pn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hyperlink" Target="http://www.langleyfitzurse.wilts.sch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6" ma:contentTypeDescription="Create a new document." ma:contentTypeScope="" ma:versionID="68051a56291edaa62e0ce97b445fbae3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779bea478a997596ff896c98e200b93c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A9EE0-20EC-41D4-B369-62A4932CFE4F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CFA2908-4DE0-4045-9EB8-DB91ED211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C9B5E-D882-49B7-BCAC-491609A40A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bf855b5-574d-47c2-8232-d2c80b985975"/>
    <ds:schemaRef ds:uri="a62d649e-c51c-41d8-84d6-f4b6305190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Pennington</dc:creator>
  <cp:keywords/>
  <dc:description/>
  <cp:lastModifiedBy>James Osler</cp:lastModifiedBy>
  <cp:revision>2</cp:revision>
  <dcterms:created xsi:type="dcterms:W3CDTF">2022-09-29T16:46:00Z</dcterms:created>
  <dcterms:modified xsi:type="dcterms:W3CDTF">2022-09-29T16:46:00Z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</Properties>
</file>