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846" w:rsidRDefault="007F2B13">
      <w:pPr>
        <w:rPr>
          <w:rFonts w:ascii="Twinkl Precursive Semibold" w:hAnsi="Twinkl Precursive Semibold"/>
          <w:b/>
          <w:sz w:val="44"/>
          <w:szCs w:val="44"/>
        </w:rPr>
      </w:pPr>
      <w:r>
        <w:rPr>
          <w:noProof/>
          <w:lang w:eastAsia="en-GB"/>
        </w:rPr>
        <w:drawing>
          <wp:anchor distT="0" distB="0" distL="114300" distR="114300" simplePos="0" relativeHeight="251668480" behindDoc="1" locked="0" layoutInCell="1" allowOverlap="1">
            <wp:simplePos x="0" y="0"/>
            <wp:positionH relativeFrom="margin">
              <wp:align>right</wp:align>
            </wp:positionH>
            <wp:positionV relativeFrom="paragraph">
              <wp:posOffset>676910</wp:posOffset>
            </wp:positionV>
            <wp:extent cx="1054735" cy="1477010"/>
            <wp:effectExtent l="0" t="0" r="0" b="8890"/>
            <wp:wrapTight wrapText="bothSides">
              <wp:wrapPolygon edited="0">
                <wp:start x="0" y="0"/>
                <wp:lineTo x="0" y="21451"/>
                <wp:lineTo x="21067" y="21451"/>
                <wp:lineTo x="210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54735" cy="1477010"/>
                    </a:xfrm>
                    <a:prstGeom prst="rect">
                      <a:avLst/>
                    </a:prstGeom>
                  </pic:spPr>
                </pic:pic>
              </a:graphicData>
            </a:graphic>
            <wp14:sizeRelH relativeFrom="page">
              <wp14:pctWidth>0</wp14:pctWidth>
            </wp14:sizeRelH>
            <wp14:sizeRelV relativeFrom="page">
              <wp14:pctHeight>0</wp14:pctHeight>
            </wp14:sizeRelV>
          </wp:anchor>
        </w:drawing>
      </w:r>
      <w:r w:rsidR="00234B0D">
        <w:rPr>
          <w:noProof/>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391</wp:posOffset>
            </wp:positionV>
            <wp:extent cx="762000" cy="857250"/>
            <wp:effectExtent l="0" t="0" r="0" b="0"/>
            <wp:wrapTight wrapText="bothSides">
              <wp:wrapPolygon edited="0">
                <wp:start x="0" y="0"/>
                <wp:lineTo x="0" y="21120"/>
                <wp:lineTo x="21060" y="21120"/>
                <wp:lineTo x="210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62000" cy="857250"/>
                    </a:xfrm>
                    <a:prstGeom prst="rect">
                      <a:avLst/>
                    </a:prstGeom>
                  </pic:spPr>
                </pic:pic>
              </a:graphicData>
            </a:graphic>
            <wp14:sizeRelH relativeFrom="page">
              <wp14:pctWidth>0</wp14:pctWidth>
            </wp14:sizeRelH>
            <wp14:sizeRelV relativeFrom="page">
              <wp14:pctHeight>0</wp14:pctHeight>
            </wp14:sizeRelV>
          </wp:anchor>
        </w:drawing>
      </w:r>
      <w:r w:rsidR="00676FBE">
        <w:rPr>
          <w:rFonts w:ascii="Twinkl Precursive Semibold" w:hAnsi="Twinkl Precursive Semibold"/>
          <w:b/>
          <w:sz w:val="44"/>
          <w:szCs w:val="44"/>
        </w:rPr>
        <w:t>Pegasus Class – End of term 2</w:t>
      </w:r>
      <w:r w:rsidR="00CC3846">
        <w:rPr>
          <w:rFonts w:ascii="Twinkl Precursive Semibold" w:hAnsi="Twinkl Precursive Semibold"/>
          <w:b/>
          <w:sz w:val="44"/>
          <w:szCs w:val="44"/>
        </w:rPr>
        <w:t xml:space="preserve"> Newsletter</w:t>
      </w:r>
    </w:p>
    <w:p w:rsidR="00676FBE" w:rsidRDefault="001D009A" w:rsidP="00676FBE">
      <w:pPr>
        <w:rPr>
          <w:rFonts w:ascii="Twinkl Precursive Semibold" w:hAnsi="Twinkl Precursive Semibold"/>
        </w:rPr>
      </w:pPr>
      <w:r>
        <w:rPr>
          <w:noProof/>
          <w:lang w:eastAsia="en-GB"/>
        </w:rPr>
        <w:drawing>
          <wp:anchor distT="0" distB="0" distL="114300" distR="114300" simplePos="0" relativeHeight="251669504" behindDoc="1" locked="0" layoutInCell="1" allowOverlap="1">
            <wp:simplePos x="0" y="0"/>
            <wp:positionH relativeFrom="margin">
              <wp:align>right</wp:align>
            </wp:positionH>
            <wp:positionV relativeFrom="paragraph">
              <wp:posOffset>2029167</wp:posOffset>
            </wp:positionV>
            <wp:extent cx="3094355" cy="1023620"/>
            <wp:effectExtent l="0" t="0" r="0" b="5080"/>
            <wp:wrapTight wrapText="bothSides">
              <wp:wrapPolygon edited="0">
                <wp:start x="0" y="0"/>
                <wp:lineTo x="0" y="21305"/>
                <wp:lineTo x="21409" y="21305"/>
                <wp:lineTo x="214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4355" cy="1023620"/>
                    </a:xfrm>
                    <a:prstGeom prst="rect">
                      <a:avLst/>
                    </a:prstGeom>
                  </pic:spPr>
                </pic:pic>
              </a:graphicData>
            </a:graphic>
            <wp14:sizeRelH relativeFrom="page">
              <wp14:pctWidth>0</wp14:pctWidth>
            </wp14:sizeRelH>
            <wp14:sizeRelV relativeFrom="page">
              <wp14:pctHeight>0</wp14:pctHeight>
            </wp14:sizeRelV>
          </wp:anchor>
        </w:drawing>
      </w:r>
      <w:r w:rsidR="007F2B13">
        <w:rPr>
          <w:noProof/>
          <w:lang w:eastAsia="en-GB"/>
        </w:rPr>
        <w:drawing>
          <wp:anchor distT="0" distB="0" distL="114300" distR="114300" simplePos="0" relativeHeight="251667456" behindDoc="1" locked="0" layoutInCell="1" allowOverlap="1">
            <wp:simplePos x="0" y="0"/>
            <wp:positionH relativeFrom="column">
              <wp:posOffset>0</wp:posOffset>
            </wp:positionH>
            <wp:positionV relativeFrom="paragraph">
              <wp:posOffset>-1758</wp:posOffset>
            </wp:positionV>
            <wp:extent cx="1273637" cy="914400"/>
            <wp:effectExtent l="0" t="0" r="3175" b="0"/>
            <wp:wrapTight wrapText="bothSides">
              <wp:wrapPolygon edited="0">
                <wp:start x="0" y="0"/>
                <wp:lineTo x="0" y="21150"/>
                <wp:lineTo x="21331" y="21150"/>
                <wp:lineTo x="213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3637" cy="914400"/>
                    </a:xfrm>
                    <a:prstGeom prst="rect">
                      <a:avLst/>
                    </a:prstGeom>
                  </pic:spPr>
                </pic:pic>
              </a:graphicData>
            </a:graphic>
            <wp14:sizeRelH relativeFrom="page">
              <wp14:pctWidth>0</wp14:pctWidth>
            </wp14:sizeRelH>
            <wp14:sizeRelV relativeFrom="page">
              <wp14:pctHeight>0</wp14:pctHeight>
            </wp14:sizeRelV>
          </wp:anchor>
        </w:drawing>
      </w:r>
      <w:r w:rsidR="00676FBE">
        <w:rPr>
          <w:rFonts w:ascii="Twinkl Precursive Semibold" w:hAnsi="Twinkl Precursive Semibold"/>
        </w:rPr>
        <w:t xml:space="preserve">We had a great start into term 2 being all sparkly </w:t>
      </w:r>
      <w:proofErr w:type="gramStart"/>
      <w:r w:rsidR="00676FBE">
        <w:rPr>
          <w:rFonts w:ascii="Twinkl Precursive Semibold" w:hAnsi="Twinkl Precursive Semibold"/>
        </w:rPr>
        <w:t xml:space="preserve">and </w:t>
      </w:r>
      <w:r w:rsidR="007F2B13">
        <w:rPr>
          <w:rFonts w:ascii="Twinkl Precursive Semibold" w:hAnsi="Twinkl Precursive Semibold"/>
        </w:rPr>
        <w:t xml:space="preserve"> </w:t>
      </w:r>
      <w:r w:rsidR="00676FBE">
        <w:rPr>
          <w:rFonts w:ascii="Twinkl Precursive Semibold" w:hAnsi="Twinkl Precursive Semibold"/>
        </w:rPr>
        <w:t>‘</w:t>
      </w:r>
      <w:proofErr w:type="spellStart"/>
      <w:r w:rsidR="00676FBE">
        <w:rPr>
          <w:rFonts w:ascii="Twinkl Precursive Semibold" w:hAnsi="Twinkl Precursive Semibold"/>
        </w:rPr>
        <w:t>whooshy</w:t>
      </w:r>
      <w:proofErr w:type="spellEnd"/>
      <w:r w:rsidR="00676FBE">
        <w:rPr>
          <w:rFonts w:ascii="Twinkl Precursive Semibold" w:hAnsi="Twinkl Precursive Semibold"/>
        </w:rPr>
        <w:t>’</w:t>
      </w:r>
      <w:proofErr w:type="gramEnd"/>
      <w:r w:rsidR="00676FBE">
        <w:rPr>
          <w:rFonts w:ascii="Twinkl Precursive Semibold" w:hAnsi="Twinkl Precursive Semibold"/>
        </w:rPr>
        <w:t xml:space="preserve"> by learning about Guy Fawkes and the Gunpowder Plot</w:t>
      </w:r>
      <w:r w:rsidR="00CC3846" w:rsidRPr="00CC3846">
        <w:rPr>
          <w:rFonts w:ascii="Twinkl Precursive Semibold" w:hAnsi="Twinkl Precursive Semibold"/>
        </w:rPr>
        <w:t>!</w:t>
      </w:r>
      <w:r w:rsidR="00676FBE">
        <w:rPr>
          <w:rFonts w:ascii="Twinkl Precursive Semibold" w:hAnsi="Twinkl Precursive Semibold"/>
        </w:rPr>
        <w:t xml:space="preserve">  This was followed by looking at potentially lesser known heroes in history, such as Rosa Parks, Emmeline Pankhurst and Emily Davison.  We were so impressed by how the children took to this topic; making protest</w:t>
      </w:r>
      <w:r w:rsidR="007437D2">
        <w:rPr>
          <w:rFonts w:ascii="Twinkl Precursive Semibold" w:hAnsi="Twinkl Precursive Semibold"/>
        </w:rPr>
        <w:t xml:space="preserve"> placards, learning a Suffragette Song, creating badges and sashes.  We walked around the school and shared our protest with the other classes.  Some complained to their teacher that they had never done this.  Some children shared their independently prepare speeches.  We did a poll and I am pleased to say that nearly all children felt, women should be allowed to vote!</w:t>
      </w:r>
      <w:r>
        <w:rPr>
          <w:rFonts w:ascii="Twinkl Precursive Semibold" w:hAnsi="Twinkl Precursive Semibold"/>
        </w:rPr>
        <w:t xml:space="preserve"> </w:t>
      </w:r>
    </w:p>
    <w:p w:rsidR="007437D2" w:rsidRDefault="001D009A" w:rsidP="00676FBE">
      <w:pPr>
        <w:rPr>
          <w:rFonts w:ascii="Twinkl Precursive Semibold" w:hAnsi="Twinkl Precursive Semibold"/>
        </w:rPr>
      </w:pPr>
      <w:r>
        <w:rPr>
          <w:noProof/>
          <w:lang w:eastAsia="en-GB"/>
        </w:rPr>
        <w:drawing>
          <wp:anchor distT="0" distB="0" distL="114300" distR="114300" simplePos="0" relativeHeight="251666432" behindDoc="1" locked="0" layoutInCell="1" allowOverlap="1">
            <wp:simplePos x="0" y="0"/>
            <wp:positionH relativeFrom="column">
              <wp:posOffset>-45281</wp:posOffset>
            </wp:positionH>
            <wp:positionV relativeFrom="paragraph">
              <wp:posOffset>514546</wp:posOffset>
            </wp:positionV>
            <wp:extent cx="1331595" cy="967105"/>
            <wp:effectExtent l="0" t="0" r="1905" b="4445"/>
            <wp:wrapTight wrapText="bothSides">
              <wp:wrapPolygon edited="0">
                <wp:start x="0" y="0"/>
                <wp:lineTo x="0" y="21274"/>
                <wp:lineTo x="21322" y="21274"/>
                <wp:lineTo x="213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1595" cy="9671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simplePos x="0" y="0"/>
            <wp:positionH relativeFrom="column">
              <wp:posOffset>5793838</wp:posOffset>
            </wp:positionH>
            <wp:positionV relativeFrom="paragraph">
              <wp:posOffset>251362</wp:posOffset>
            </wp:positionV>
            <wp:extent cx="834390" cy="975995"/>
            <wp:effectExtent l="0" t="0" r="3810" b="0"/>
            <wp:wrapTight wrapText="bothSides">
              <wp:wrapPolygon edited="0">
                <wp:start x="0" y="0"/>
                <wp:lineTo x="0" y="21080"/>
                <wp:lineTo x="21205" y="21080"/>
                <wp:lineTo x="212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4390" cy="975995"/>
                    </a:xfrm>
                    <a:prstGeom prst="rect">
                      <a:avLst/>
                    </a:prstGeom>
                  </pic:spPr>
                </pic:pic>
              </a:graphicData>
            </a:graphic>
            <wp14:sizeRelH relativeFrom="page">
              <wp14:pctWidth>0</wp14:pctWidth>
            </wp14:sizeRelH>
            <wp14:sizeRelV relativeFrom="page">
              <wp14:pctHeight>0</wp14:pctHeight>
            </wp14:sizeRelV>
          </wp:anchor>
        </w:drawing>
      </w:r>
      <w:r w:rsidR="007437D2">
        <w:rPr>
          <w:rFonts w:ascii="Twinkl Precursive Semibold" w:hAnsi="Twinkl Precursive Semibold"/>
        </w:rPr>
        <w:t>We celebrated Remembrance Day</w:t>
      </w:r>
      <w:r w:rsidR="0057563B">
        <w:rPr>
          <w:rFonts w:ascii="Twinkl Precursive Semibold" w:hAnsi="Twinkl Precursive Semibold"/>
        </w:rPr>
        <w:t xml:space="preserve"> and Anti-Bullying week, clarifying for children what bullying actually means.</w:t>
      </w:r>
    </w:p>
    <w:p w:rsidR="007F2B13" w:rsidRDefault="007F2B13" w:rsidP="00676FBE">
      <w:pPr>
        <w:rPr>
          <w:rFonts w:ascii="Twinkl Precursive Semibold" w:hAnsi="Twinkl Precursive Semibold"/>
        </w:rPr>
      </w:pPr>
      <w:r>
        <w:rPr>
          <w:rFonts w:ascii="Twinkl Precursive Semibold" w:hAnsi="Twinkl Precursive Semibold"/>
        </w:rPr>
        <w:t xml:space="preserve">We also had a visit by the Wiltshire Air Ambulance to learn about their fantastic work.  </w:t>
      </w:r>
    </w:p>
    <w:p w:rsidR="005A43CD" w:rsidRDefault="0026251F">
      <w:pPr>
        <w:rPr>
          <w:rFonts w:ascii="Twinkl Precursive Semibold" w:hAnsi="Twinkl Precursive Semibold"/>
        </w:rPr>
      </w:pPr>
      <w:r>
        <w:rPr>
          <w:noProof/>
          <w:lang w:eastAsia="en-GB"/>
        </w:rPr>
        <w:drawing>
          <wp:anchor distT="0" distB="0" distL="114300" distR="114300" simplePos="0" relativeHeight="251670528" behindDoc="1" locked="0" layoutInCell="1" allowOverlap="1">
            <wp:simplePos x="0" y="0"/>
            <wp:positionH relativeFrom="column">
              <wp:posOffset>4097166</wp:posOffset>
            </wp:positionH>
            <wp:positionV relativeFrom="paragraph">
              <wp:posOffset>737968</wp:posOffset>
            </wp:positionV>
            <wp:extent cx="2609850" cy="1438275"/>
            <wp:effectExtent l="0" t="0" r="0" b="9525"/>
            <wp:wrapTight wrapText="bothSides">
              <wp:wrapPolygon edited="0">
                <wp:start x="0" y="0"/>
                <wp:lineTo x="0" y="21457"/>
                <wp:lineTo x="21442" y="21457"/>
                <wp:lineTo x="214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9850" cy="1438275"/>
                    </a:xfrm>
                    <a:prstGeom prst="rect">
                      <a:avLst/>
                    </a:prstGeom>
                  </pic:spPr>
                </pic:pic>
              </a:graphicData>
            </a:graphic>
            <wp14:sizeRelH relativeFrom="page">
              <wp14:pctWidth>0</wp14:pctWidth>
            </wp14:sizeRelH>
            <wp14:sizeRelV relativeFrom="page">
              <wp14:pctHeight>0</wp14:pctHeight>
            </wp14:sizeRelV>
          </wp:anchor>
        </w:drawing>
      </w:r>
      <w:r w:rsidR="0057563B">
        <w:rPr>
          <w:rFonts w:ascii="Twinkl Precursive Semibold" w:hAnsi="Twinkl Precursive Semibold"/>
        </w:rPr>
        <w:t>Before long it was time to get started on our Nativity Production, and we are sure you agree with us that the classes did a wonderful job. They sang in unison, remembered their lines and where to move to, as well as sharing their beautiful costumes you had provided.</w:t>
      </w:r>
      <w:r w:rsidR="005A43CD">
        <w:rPr>
          <w:rFonts w:ascii="Twinkl Precursive Semibold" w:hAnsi="Twinkl Precursive Semibold"/>
        </w:rPr>
        <w:t xml:space="preserve"> </w:t>
      </w:r>
      <w:r>
        <w:rPr>
          <w:rFonts w:ascii="Twinkl Precursive Semibold" w:hAnsi="Twinkl Precursive Semibold"/>
        </w:rPr>
        <w:t xml:space="preserve">  </w:t>
      </w:r>
    </w:p>
    <w:p w:rsidR="0057563B" w:rsidRDefault="0026251F">
      <w:pPr>
        <w:rPr>
          <w:rFonts w:ascii="Twinkl Precursive Semibold" w:hAnsi="Twinkl Precursive Semibold"/>
        </w:rPr>
      </w:pPr>
      <w:r>
        <w:rPr>
          <w:noProof/>
          <w:lang w:eastAsia="en-GB"/>
        </w:rPr>
        <w:drawing>
          <wp:anchor distT="0" distB="0" distL="114300" distR="114300" simplePos="0" relativeHeight="251672576" behindDoc="1" locked="0" layoutInCell="1" allowOverlap="1">
            <wp:simplePos x="0" y="0"/>
            <wp:positionH relativeFrom="column">
              <wp:posOffset>34827</wp:posOffset>
            </wp:positionH>
            <wp:positionV relativeFrom="paragraph">
              <wp:posOffset>5471</wp:posOffset>
            </wp:positionV>
            <wp:extent cx="1696720" cy="1355725"/>
            <wp:effectExtent l="0" t="0" r="0" b="0"/>
            <wp:wrapTight wrapText="bothSides">
              <wp:wrapPolygon edited="0">
                <wp:start x="0" y="0"/>
                <wp:lineTo x="0" y="21246"/>
                <wp:lineTo x="21341" y="21246"/>
                <wp:lineTo x="213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6720" cy="1355725"/>
                    </a:xfrm>
                    <a:prstGeom prst="rect">
                      <a:avLst/>
                    </a:prstGeom>
                  </pic:spPr>
                </pic:pic>
              </a:graphicData>
            </a:graphic>
            <wp14:sizeRelH relativeFrom="page">
              <wp14:pctWidth>0</wp14:pctWidth>
            </wp14:sizeRelH>
            <wp14:sizeRelV relativeFrom="page">
              <wp14:pctHeight>0</wp14:pctHeight>
            </wp14:sizeRelV>
          </wp:anchor>
        </w:drawing>
      </w:r>
      <w:r w:rsidR="0057563B">
        <w:rPr>
          <w:rFonts w:ascii="Twinkl Precursive Semibold" w:hAnsi="Twinkl Precursive Semibold"/>
        </w:rPr>
        <w:t>In Art we created various fireworks using a variety of media.  We also drew portraits of the Superheroes we had learned abo</w:t>
      </w:r>
      <w:r w:rsidR="006E3CFD">
        <w:rPr>
          <w:rFonts w:ascii="Twinkl Precursive Semibold" w:hAnsi="Twinkl Precursive Semibold"/>
        </w:rPr>
        <w:t>u</w:t>
      </w:r>
      <w:r w:rsidR="0057563B">
        <w:rPr>
          <w:rFonts w:ascii="Twinkl Precursive Semibold" w:hAnsi="Twinkl Precursive Semibold"/>
        </w:rPr>
        <w:t>t and the children</w:t>
      </w:r>
      <w:r w:rsidR="006E3CFD">
        <w:rPr>
          <w:rFonts w:ascii="Twinkl Precursive Semibold" w:hAnsi="Twinkl Precursive Semibold"/>
        </w:rPr>
        <w:t xml:space="preserve"> used a variety of shading activities to improve their work.</w:t>
      </w:r>
    </w:p>
    <w:p w:rsidR="00523402" w:rsidRDefault="006E3CFD">
      <w:pPr>
        <w:rPr>
          <w:rFonts w:ascii="Twinkl Precursive Semibold" w:hAnsi="Twinkl Precursive Semibold"/>
        </w:rPr>
      </w:pPr>
      <w:r>
        <w:rPr>
          <w:rFonts w:ascii="Twinkl Precursive Semibold" w:hAnsi="Twinkl Precursive Semibold"/>
        </w:rPr>
        <w:t>A</w:t>
      </w:r>
      <w:r w:rsidR="00523402">
        <w:rPr>
          <w:rFonts w:ascii="Twinkl Precursive Semibold" w:hAnsi="Twinkl Precursive Semibold"/>
        </w:rPr>
        <w:t>ll children are becoming increasingly competent at our phonics scheme.  Please continue to read with them at least 4 times, even if the children are fluent.  That’s the idea.</w:t>
      </w:r>
    </w:p>
    <w:p w:rsidR="00523402" w:rsidRDefault="0026251F">
      <w:pPr>
        <w:rPr>
          <w:rFonts w:ascii="Twinkl Precursive Semibold" w:hAnsi="Twinkl Precursive Semibold"/>
        </w:rPr>
      </w:pPr>
      <w:r>
        <w:rPr>
          <w:noProof/>
          <w:lang w:eastAsia="en-GB"/>
        </w:rPr>
        <w:drawing>
          <wp:anchor distT="0" distB="0" distL="114300" distR="114300" simplePos="0" relativeHeight="251671552" behindDoc="1" locked="0" layoutInCell="1" allowOverlap="1">
            <wp:simplePos x="0" y="0"/>
            <wp:positionH relativeFrom="margin">
              <wp:align>right</wp:align>
            </wp:positionH>
            <wp:positionV relativeFrom="paragraph">
              <wp:posOffset>52705</wp:posOffset>
            </wp:positionV>
            <wp:extent cx="1104265" cy="1015365"/>
            <wp:effectExtent l="6350" t="0" r="6985" b="6985"/>
            <wp:wrapTight wrapText="bothSides">
              <wp:wrapPolygon edited="0">
                <wp:start x="124" y="21735"/>
                <wp:lineTo x="21364" y="21735"/>
                <wp:lineTo x="21364" y="257"/>
                <wp:lineTo x="124" y="257"/>
                <wp:lineTo x="124" y="2173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104265" cy="1015365"/>
                    </a:xfrm>
                    <a:prstGeom prst="rect">
                      <a:avLst/>
                    </a:prstGeom>
                  </pic:spPr>
                </pic:pic>
              </a:graphicData>
            </a:graphic>
            <wp14:sizeRelH relativeFrom="page">
              <wp14:pctWidth>0</wp14:pctWidth>
            </wp14:sizeRelH>
            <wp14:sizeRelV relativeFrom="page">
              <wp14:pctHeight>0</wp14:pctHeight>
            </wp14:sizeRelV>
          </wp:anchor>
        </w:drawing>
      </w:r>
      <w:r w:rsidR="00523402">
        <w:rPr>
          <w:rFonts w:ascii="Twinkl Precursive Semibold" w:hAnsi="Twinkl Precursive Semibold"/>
        </w:rPr>
        <w:t>We have continued to do activities to help children with their social/emotional well-being, either by following the SCARF programme but also with additional, discreet sessions.</w:t>
      </w:r>
    </w:p>
    <w:p w:rsidR="00523402" w:rsidRDefault="00523402">
      <w:pPr>
        <w:rPr>
          <w:rFonts w:ascii="Twinkl Precursive Semibold" w:hAnsi="Twinkl Precursive Semibold"/>
        </w:rPr>
      </w:pPr>
      <w:r>
        <w:rPr>
          <w:rFonts w:ascii="Twinkl Precursive Semibold" w:hAnsi="Twinkl Precursive Semibold"/>
        </w:rPr>
        <w:t>Wishing you all a Merry Christmas and a lovely break,</w:t>
      </w:r>
      <w:r w:rsidR="0026251F">
        <w:rPr>
          <w:rFonts w:ascii="Twinkl Precursive Semibold" w:hAnsi="Twinkl Precursive Semibold"/>
        </w:rPr>
        <w:t xml:space="preserve">  </w:t>
      </w:r>
    </w:p>
    <w:p w:rsidR="00234B0D" w:rsidRDefault="00523402">
      <w:pPr>
        <w:rPr>
          <w:rFonts w:ascii="Twinkl Precursive Semibold" w:hAnsi="Twinkl Precursive Semibold"/>
        </w:rPr>
      </w:pPr>
      <w:r>
        <w:rPr>
          <w:rFonts w:ascii="Twinkl Precursive Semibold" w:hAnsi="Twinkl Precursive Semibold"/>
        </w:rPr>
        <w:t>F</w:t>
      </w:r>
      <w:r w:rsidR="00234B0D">
        <w:rPr>
          <w:rFonts w:ascii="Twinkl Precursive Semibold" w:hAnsi="Twinkl Precursive Semibold"/>
        </w:rPr>
        <w:t>rom all of the Pegasus Teaching Team</w:t>
      </w:r>
      <w:bookmarkStart w:id="0" w:name="_GoBack"/>
      <w:bookmarkEnd w:id="0"/>
    </w:p>
    <w:p w:rsidR="005A43CD" w:rsidRPr="005F02F2" w:rsidRDefault="005A43CD"/>
    <w:sectPr w:rsidR="005A43CD" w:rsidRPr="005F02F2" w:rsidSect="00234B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Precursive Semibol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937"/>
    <w:rsid w:val="001D009A"/>
    <w:rsid w:val="00234B0D"/>
    <w:rsid w:val="0026251F"/>
    <w:rsid w:val="00523402"/>
    <w:rsid w:val="0057563B"/>
    <w:rsid w:val="005A43CD"/>
    <w:rsid w:val="005F02F2"/>
    <w:rsid w:val="00676FBE"/>
    <w:rsid w:val="006E3CFD"/>
    <w:rsid w:val="007437D2"/>
    <w:rsid w:val="007F2B13"/>
    <w:rsid w:val="00823E7D"/>
    <w:rsid w:val="00920937"/>
    <w:rsid w:val="00B43387"/>
    <w:rsid w:val="00C57D4E"/>
    <w:rsid w:val="00CC3846"/>
    <w:rsid w:val="00CF1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78448"/>
  <w15:chartTrackingRefBased/>
  <w15:docId w15:val="{C5AAA40E-71B7-4B6E-BD2A-E4B99E3C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customXml" Target="../customXml/item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B9E739B13A04292E21E81B2DDE52E" ma:contentTypeVersion="16" ma:contentTypeDescription="Create a new document." ma:contentTypeScope="" ma:versionID="b1a4ec0dafd2133dc9d6f155c45ec5fd">
  <xsd:schema xmlns:xsd="http://www.w3.org/2001/XMLSchema" xmlns:xs="http://www.w3.org/2001/XMLSchema" xmlns:p="http://schemas.microsoft.com/office/2006/metadata/properties" xmlns:ns2="8bf855b5-574d-47c2-8232-d2c80b985975" xmlns:ns3="a62d649e-c51c-41d8-84d6-f4b63051901b" targetNamespace="http://schemas.microsoft.com/office/2006/metadata/properties" ma:root="true" ma:fieldsID="21447602d7c02cd39225d2ccedf56f92" ns2:_="" ns3:_="">
    <xsd:import namespace="8bf855b5-574d-47c2-8232-d2c80b985975"/>
    <xsd:import namespace="a62d649e-c51c-41d8-84d6-f4b6305190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855b5-574d-47c2-8232-d2c80b985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f36343-bee9-4540-a6df-e16f91034c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2d649e-c51c-41d8-84d6-f4b6305190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c46d51-e32d-4735-8c56-598f0379b2eb}" ma:internalName="TaxCatchAll" ma:showField="CatchAllData" ma:web="a62d649e-c51c-41d8-84d6-f4b6305190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f855b5-574d-47c2-8232-d2c80b985975">
      <Terms xmlns="http://schemas.microsoft.com/office/infopath/2007/PartnerControls"/>
    </lcf76f155ced4ddcb4097134ff3c332f>
    <TaxCatchAll xmlns="a62d649e-c51c-41d8-84d6-f4b63051901b" xsi:nil="true"/>
  </documentManagement>
</p:properties>
</file>

<file path=customXml/itemProps1.xml><?xml version="1.0" encoding="utf-8"?>
<ds:datastoreItem xmlns:ds="http://schemas.openxmlformats.org/officeDocument/2006/customXml" ds:itemID="{41892FA4-8248-4C80-948A-BD7EDAD167C6}"/>
</file>

<file path=customXml/itemProps2.xml><?xml version="1.0" encoding="utf-8"?>
<ds:datastoreItem xmlns:ds="http://schemas.openxmlformats.org/officeDocument/2006/customXml" ds:itemID="{D5F4F532-1E6A-4AC3-85FE-42F7F8903239}"/>
</file>

<file path=customXml/itemProps3.xml><?xml version="1.0" encoding="utf-8"?>
<ds:datastoreItem xmlns:ds="http://schemas.openxmlformats.org/officeDocument/2006/customXml" ds:itemID="{BAB47F82-D3D4-4161-A527-53CCBB5B96C8}"/>
</file>

<file path=docProps/app.xml><?xml version="1.0" encoding="utf-8"?>
<Properties xmlns="http://schemas.openxmlformats.org/officeDocument/2006/extended-properties" xmlns:vt="http://schemas.openxmlformats.org/officeDocument/2006/docPropsVTypes">
  <Template>Normal</Template>
  <TotalTime>32</TotalTime>
  <Pages>2</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Nathanson</dc:creator>
  <cp:keywords/>
  <dc:description/>
  <cp:lastModifiedBy>Johanna  Nathanson</cp:lastModifiedBy>
  <cp:revision>3</cp:revision>
  <dcterms:created xsi:type="dcterms:W3CDTF">2022-12-10T20:47:00Z</dcterms:created>
  <dcterms:modified xsi:type="dcterms:W3CDTF">2022-12-12T16:16:00Z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0x010100EFCB9E739B13A04292E21E81B2DDE52E</vt:lpwstr>
  </property>
</Properties>
</file>