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C77" w14:textId="58EB7AC5" w:rsidR="00E927D9" w:rsidRDefault="00C90F3A" w:rsidP="00E927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A2E29">
        <w:rPr>
          <w:rFonts w:ascii="Arial" w:hAnsi="Arial" w:cs="Arial"/>
          <w:b/>
          <w:bCs/>
        </w:rPr>
        <w:t xml:space="preserve"> </w:t>
      </w:r>
      <w:r w:rsidR="00E927D9" w:rsidRPr="002E0A91">
        <w:rPr>
          <w:rFonts w:ascii="Arial" w:hAnsi="Arial" w:cs="Arial"/>
          <w:b/>
          <w:bCs/>
        </w:rPr>
        <w:t>C</w:t>
      </w:r>
      <w:r w:rsidR="00A35FAC">
        <w:rPr>
          <w:rFonts w:ascii="Arial" w:hAnsi="Arial" w:cs="Arial"/>
          <w:b/>
          <w:bCs/>
        </w:rPr>
        <w:t xml:space="preserve">hristian </w:t>
      </w:r>
      <w:r w:rsidR="00E927D9" w:rsidRPr="002E0A91">
        <w:rPr>
          <w:rFonts w:ascii="Arial" w:hAnsi="Arial" w:cs="Arial"/>
          <w:b/>
          <w:bCs/>
        </w:rPr>
        <w:t>D</w:t>
      </w:r>
      <w:r w:rsidR="00A35FAC">
        <w:rPr>
          <w:rFonts w:ascii="Arial" w:hAnsi="Arial" w:cs="Arial"/>
          <w:b/>
          <w:bCs/>
        </w:rPr>
        <w:t xml:space="preserve">istinctiveness </w:t>
      </w:r>
      <w:r w:rsidR="00E927D9" w:rsidRPr="002E0A91">
        <w:rPr>
          <w:rFonts w:ascii="Arial" w:hAnsi="Arial" w:cs="Arial"/>
          <w:b/>
          <w:bCs/>
        </w:rPr>
        <w:t>Meeting</w:t>
      </w:r>
      <w:r w:rsidR="00A35FAC">
        <w:rPr>
          <w:rFonts w:ascii="Arial" w:hAnsi="Arial" w:cs="Arial"/>
          <w:b/>
          <w:bCs/>
        </w:rPr>
        <w:t xml:space="preserve">, </w:t>
      </w:r>
      <w:r w:rsidR="00D8756D">
        <w:rPr>
          <w:rFonts w:ascii="Arial" w:hAnsi="Arial" w:cs="Arial"/>
          <w:b/>
          <w:bCs/>
        </w:rPr>
        <w:t>2</w:t>
      </w:r>
      <w:r w:rsidR="00330A78">
        <w:rPr>
          <w:rFonts w:ascii="Arial" w:hAnsi="Arial" w:cs="Arial"/>
          <w:b/>
          <w:bCs/>
        </w:rPr>
        <w:t>4th</w:t>
      </w:r>
      <w:r w:rsidR="003915F8">
        <w:rPr>
          <w:rFonts w:ascii="Arial" w:hAnsi="Arial" w:cs="Arial"/>
          <w:b/>
          <w:bCs/>
        </w:rPr>
        <w:t xml:space="preserve"> </w:t>
      </w:r>
      <w:r w:rsidR="00330A78">
        <w:rPr>
          <w:rFonts w:ascii="Arial" w:hAnsi="Arial" w:cs="Arial"/>
          <w:b/>
          <w:bCs/>
        </w:rPr>
        <w:t>January</w:t>
      </w:r>
      <w:r w:rsidR="00A35FAC">
        <w:rPr>
          <w:rFonts w:ascii="Arial" w:hAnsi="Arial" w:cs="Arial"/>
          <w:b/>
          <w:bCs/>
        </w:rPr>
        <w:t xml:space="preserve"> 202</w:t>
      </w:r>
      <w:r w:rsidR="00330A78">
        <w:rPr>
          <w:rFonts w:ascii="Arial" w:hAnsi="Arial" w:cs="Arial"/>
          <w:b/>
          <w:bCs/>
        </w:rPr>
        <w:t>3</w:t>
      </w:r>
    </w:p>
    <w:p w14:paraId="4B2DC428" w14:textId="77777777" w:rsidR="003915F8" w:rsidRDefault="00A35FAC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/>
          <w:bCs/>
        </w:rPr>
        <w:tab/>
      </w:r>
      <w:r w:rsidRPr="00A35FAC">
        <w:rPr>
          <w:rFonts w:ascii="Arial" w:hAnsi="Arial" w:cs="Arial"/>
        </w:rPr>
        <w:t>Karen Winterburn (Headteacher)</w:t>
      </w:r>
      <w:r>
        <w:rPr>
          <w:rFonts w:ascii="Arial" w:hAnsi="Arial" w:cs="Arial"/>
        </w:rPr>
        <w:t xml:space="preserve">, </w:t>
      </w:r>
      <w:r w:rsidR="003915F8">
        <w:rPr>
          <w:rFonts w:ascii="Arial" w:hAnsi="Arial" w:cs="Arial"/>
        </w:rPr>
        <w:t xml:space="preserve">James Osler (Head of School), </w:t>
      </w:r>
    </w:p>
    <w:p w14:paraId="3D6DD84E" w14:textId="003703CE" w:rsidR="00400DCA" w:rsidRDefault="00A35FAC" w:rsidP="003915F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Katherine Bloomer (church link)</w:t>
      </w:r>
    </w:p>
    <w:p w14:paraId="16C3CF6F" w14:textId="07B3DD6A" w:rsidR="00A35FAC" w:rsidRDefault="00400DCA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ab/>
      </w:r>
      <w:r w:rsidR="00333EBA">
        <w:rPr>
          <w:rFonts w:ascii="Arial" w:hAnsi="Arial" w:cs="Arial"/>
        </w:rPr>
        <w:t>Tom Stables (Foundation Governor)</w:t>
      </w:r>
      <w:r>
        <w:rPr>
          <w:rFonts w:ascii="Arial" w:hAnsi="Arial" w:cs="Arial"/>
        </w:rPr>
        <w:t>, Huw Solly (Foundation Governor)</w:t>
      </w:r>
      <w:r w:rsidR="00330A78">
        <w:rPr>
          <w:rFonts w:ascii="Arial" w:hAnsi="Arial" w:cs="Arial"/>
        </w:rPr>
        <w:t>. Rev Richard Priest (Foundation Governor)</w:t>
      </w:r>
    </w:p>
    <w:p w14:paraId="529EA56A" w14:textId="70D25A4C" w:rsidR="0032352D" w:rsidRDefault="0032352D" w:rsidP="00917A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Copy to:</w:t>
      </w:r>
      <w:r>
        <w:rPr>
          <w:rFonts w:ascii="Arial" w:hAnsi="Arial" w:cs="Arial"/>
        </w:rPr>
        <w:tab/>
        <w:t>Ed Shire (Chair)</w:t>
      </w:r>
      <w:r w:rsidR="009619D9">
        <w:rPr>
          <w:rFonts w:ascii="Arial" w:hAnsi="Arial" w:cs="Arial"/>
        </w:rPr>
        <w:t xml:space="preserve">, </w:t>
      </w:r>
      <w:r w:rsidR="00330A78">
        <w:rPr>
          <w:rFonts w:ascii="Arial" w:hAnsi="Arial" w:cs="Arial"/>
        </w:rPr>
        <w:t>Rev Suzanne Grindrod (Priest in Charge)</w:t>
      </w:r>
    </w:p>
    <w:p w14:paraId="3E4BCB92" w14:textId="03C945DA" w:rsidR="008E6CB5" w:rsidRPr="008E6CB5" w:rsidRDefault="003915F8" w:rsidP="008E6CB5">
      <w:pPr>
        <w:suppressAutoHyphens/>
        <w:autoSpaceDN w:val="0"/>
        <w:spacing w:line="25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KB</w:t>
      </w:r>
      <w:r w:rsidR="008E6CB5" w:rsidRPr="008E6CB5">
        <w:rPr>
          <w:rFonts w:ascii="Arial" w:eastAsia="Calibri" w:hAnsi="Arial" w:cs="Arial"/>
          <w:lang w:val="en-US"/>
        </w:rPr>
        <w:t xml:space="preserve"> opened in prayer</w:t>
      </w:r>
      <w:r w:rsidR="00917ACD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5999"/>
        <w:gridCol w:w="938"/>
      </w:tblGrid>
      <w:tr w:rsidR="00A97D9C" w14:paraId="4F736E55" w14:textId="77777777" w:rsidTr="00D07BD6">
        <w:tc>
          <w:tcPr>
            <w:tcW w:w="2495" w:type="dxa"/>
          </w:tcPr>
          <w:p w14:paraId="1D50B79F" w14:textId="3CA1162B" w:rsidR="00FF0A27" w:rsidRDefault="00A97D9C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from</w:t>
            </w:r>
          </w:p>
          <w:p w14:paraId="4A4EE4A7" w14:textId="504888C6" w:rsidR="00A97D9C" w:rsidRDefault="003915F8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B7D11">
              <w:rPr>
                <w:rFonts w:ascii="Arial" w:hAnsi="Arial" w:cs="Arial"/>
                <w:b/>
                <w:bCs/>
              </w:rPr>
              <w:t>2</w:t>
            </w:r>
            <w:r w:rsidR="005B7D11" w:rsidRPr="005B7D11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5B7D11">
              <w:rPr>
                <w:rFonts w:ascii="Arial" w:hAnsi="Arial" w:cs="Arial"/>
                <w:b/>
                <w:bCs/>
              </w:rPr>
              <w:t xml:space="preserve"> November </w:t>
            </w:r>
            <w:r w:rsidR="003756CF">
              <w:rPr>
                <w:rFonts w:ascii="Arial" w:hAnsi="Arial" w:cs="Arial"/>
                <w:b/>
                <w:bCs/>
              </w:rPr>
              <w:t>202</w:t>
            </w:r>
            <w:r w:rsidR="00385BD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99" w:type="dxa"/>
          </w:tcPr>
          <w:p w14:paraId="5EC76FC1" w14:textId="77777777" w:rsidR="00FC4A48" w:rsidRPr="008E6CB5" w:rsidRDefault="00FC4A48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A76882" w14:textId="2649ED8D" w:rsidR="00B9315C" w:rsidRDefault="00B9315C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B9315C">
              <w:rPr>
                <w:rFonts w:ascii="Arial" w:hAnsi="Arial" w:cs="Arial"/>
                <w:b/>
                <w:bCs/>
                <w:i/>
                <w:iCs/>
                <w:lang w:val="en-US"/>
              </w:rPr>
              <w:t>Blessing the Outdoor Area</w:t>
            </w:r>
            <w:r w:rsidRPr="00B9315C">
              <w:rPr>
                <w:rFonts w:ascii="Arial" w:hAnsi="Arial" w:cs="Arial"/>
                <w:lang w:val="en-US"/>
              </w:rPr>
              <w:t xml:space="preserve"> –</w:t>
            </w:r>
            <w:r w:rsidR="007D0DDC">
              <w:rPr>
                <w:rFonts w:ascii="Arial" w:hAnsi="Arial" w:cs="Arial"/>
                <w:lang w:val="en-US"/>
              </w:rPr>
              <w:t xml:space="preserve"> There is further work planned for the Early Years area. School to advise when complete and we can arrange a date.</w:t>
            </w:r>
          </w:p>
          <w:p w14:paraId="125FBE72" w14:textId="77777777" w:rsidR="00B9315C" w:rsidRPr="002D704E" w:rsidRDefault="00B9315C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C05B71" w14:textId="2E01D668" w:rsidR="00B9315C" w:rsidRDefault="00B9315C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B9315C">
              <w:rPr>
                <w:rFonts w:ascii="Arial" w:hAnsi="Arial" w:cs="Arial"/>
                <w:b/>
                <w:bCs/>
                <w:i/>
                <w:iCs/>
                <w:lang w:val="en-US"/>
              </w:rPr>
              <w:t>Website Update</w:t>
            </w:r>
            <w:r>
              <w:rPr>
                <w:rFonts w:ascii="Arial" w:hAnsi="Arial" w:cs="Arial"/>
                <w:lang w:val="en-US"/>
              </w:rPr>
              <w:t xml:space="preserve"> – Ja</w:t>
            </w:r>
            <w:r w:rsidR="007D0DDC">
              <w:rPr>
                <w:rFonts w:ascii="Arial" w:hAnsi="Arial" w:cs="Arial"/>
                <w:lang w:val="en-US"/>
              </w:rPr>
              <w:t>mes showed an example of the refreshed website. The aim is for it to be live for T4</w:t>
            </w:r>
            <w:r w:rsidR="00DA076A">
              <w:rPr>
                <w:rFonts w:ascii="Arial" w:hAnsi="Arial" w:cs="Arial"/>
                <w:lang w:val="en-US"/>
              </w:rPr>
              <w:t>. Katherine to re-send pieces on St Peter’s Church (</w:t>
            </w:r>
            <w:r w:rsidR="00DA076A" w:rsidRPr="00501018">
              <w:rPr>
                <w:rFonts w:ascii="Arial" w:hAnsi="Arial" w:cs="Arial"/>
                <w:i/>
                <w:iCs/>
                <w:lang w:val="en-US"/>
              </w:rPr>
              <w:t>done</w:t>
            </w:r>
            <w:r w:rsidR="00DA076A">
              <w:rPr>
                <w:rFonts w:ascii="Arial" w:hAnsi="Arial" w:cs="Arial"/>
                <w:lang w:val="en-US"/>
              </w:rPr>
              <w:t>), the Values photos (</w:t>
            </w:r>
            <w:r w:rsidR="00DA076A" w:rsidRPr="00501018">
              <w:rPr>
                <w:rFonts w:ascii="Arial" w:hAnsi="Arial" w:cs="Arial"/>
                <w:i/>
                <w:iCs/>
                <w:lang w:val="en-US"/>
              </w:rPr>
              <w:t>done)</w:t>
            </w:r>
            <w:r w:rsidR="00DA076A">
              <w:rPr>
                <w:rFonts w:ascii="Arial" w:hAnsi="Arial" w:cs="Arial"/>
                <w:lang w:val="en-US"/>
              </w:rPr>
              <w:t xml:space="preserve"> and </w:t>
            </w:r>
            <w:r w:rsidR="009C0212">
              <w:rPr>
                <w:rFonts w:ascii="Arial" w:hAnsi="Arial" w:cs="Arial"/>
                <w:lang w:val="en-US"/>
              </w:rPr>
              <w:t xml:space="preserve">revisit the Partnership </w:t>
            </w:r>
            <w:r w:rsidR="00501018">
              <w:rPr>
                <w:rFonts w:ascii="Arial" w:hAnsi="Arial" w:cs="Arial"/>
                <w:lang w:val="en-US"/>
              </w:rPr>
              <w:t>section.</w:t>
            </w:r>
          </w:p>
          <w:p w14:paraId="0FBAE0C7" w14:textId="77777777" w:rsidR="003915F8" w:rsidRPr="00431E34" w:rsidRDefault="003915F8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4DE147" w14:textId="2566B8C0" w:rsidR="003915F8" w:rsidRDefault="00501018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501018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Early Years and Baptism</w:t>
            </w:r>
            <w:r w:rsidR="003915F8">
              <w:rPr>
                <w:rFonts w:ascii="Arial" w:eastAsia="Calibri" w:hAnsi="Arial" w:cs="Arial"/>
                <w:lang w:val="en-US"/>
              </w:rPr>
              <w:t xml:space="preserve"> – </w:t>
            </w:r>
            <w:r w:rsidR="00431E34">
              <w:rPr>
                <w:rFonts w:ascii="Arial" w:eastAsia="Calibri" w:hAnsi="Arial" w:cs="Arial"/>
                <w:lang w:val="en-US"/>
              </w:rPr>
              <w:t>thanks to Richard for leadi</w:t>
            </w:r>
            <w:r>
              <w:rPr>
                <w:rFonts w:ascii="Arial" w:eastAsia="Calibri" w:hAnsi="Arial" w:cs="Arial"/>
                <w:lang w:val="en-US"/>
              </w:rPr>
              <w:t>ng a session in church at the end of T2.</w:t>
            </w:r>
          </w:p>
          <w:p w14:paraId="55B0D448" w14:textId="7BCCAD63" w:rsidR="003915F8" w:rsidRPr="00431E34" w:rsidRDefault="003915F8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D75358E" w14:textId="4E6B397C" w:rsidR="003915F8" w:rsidRDefault="003915F8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431E34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Godly Play</w:t>
            </w:r>
            <w:r w:rsidR="00431E34">
              <w:rPr>
                <w:rFonts w:ascii="Arial" w:eastAsia="Calibri" w:hAnsi="Arial" w:cs="Arial"/>
                <w:lang w:val="en-US"/>
              </w:rPr>
              <w:t xml:space="preserve"> – Becky Fisher </w:t>
            </w:r>
            <w:r w:rsidR="00501018">
              <w:rPr>
                <w:rFonts w:ascii="Arial" w:eastAsia="Calibri" w:hAnsi="Arial" w:cs="Arial"/>
                <w:lang w:val="en-US"/>
              </w:rPr>
              <w:t xml:space="preserve">has </w:t>
            </w:r>
            <w:r w:rsidR="004237A6">
              <w:rPr>
                <w:rFonts w:ascii="Arial" w:eastAsia="Calibri" w:hAnsi="Arial" w:cs="Arial"/>
                <w:lang w:val="en-US"/>
              </w:rPr>
              <w:t xml:space="preserve">visited in T3. Katherine is leading </w:t>
            </w:r>
            <w:r w:rsidR="00CD487D">
              <w:rPr>
                <w:rFonts w:ascii="Arial" w:eastAsia="Calibri" w:hAnsi="Arial" w:cs="Arial"/>
                <w:lang w:val="en-US"/>
              </w:rPr>
              <w:t>an</w:t>
            </w:r>
            <w:r w:rsidR="004237A6">
              <w:rPr>
                <w:rFonts w:ascii="Arial" w:eastAsia="Calibri" w:hAnsi="Arial" w:cs="Arial"/>
                <w:lang w:val="en-US"/>
              </w:rPr>
              <w:t xml:space="preserve"> </w:t>
            </w:r>
            <w:r w:rsidR="008E5106">
              <w:rPr>
                <w:rFonts w:ascii="Arial" w:eastAsia="Calibri" w:hAnsi="Arial" w:cs="Arial"/>
                <w:lang w:val="en-US"/>
              </w:rPr>
              <w:t xml:space="preserve">Early Years </w:t>
            </w:r>
            <w:r w:rsidR="004237A6">
              <w:rPr>
                <w:rFonts w:ascii="Arial" w:eastAsia="Calibri" w:hAnsi="Arial" w:cs="Arial"/>
                <w:lang w:val="en-US"/>
              </w:rPr>
              <w:t>Values story telling session tomorrow.</w:t>
            </w:r>
          </w:p>
          <w:p w14:paraId="7AABC3F9" w14:textId="77777777" w:rsidR="008E5106" w:rsidRPr="008E5106" w:rsidRDefault="008E5106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0F90C20C" w14:textId="192A89B4" w:rsidR="008E5106" w:rsidRDefault="008E5106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8E5106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Advent Experience</w:t>
            </w:r>
            <w:r>
              <w:rPr>
                <w:rFonts w:ascii="Arial" w:eastAsia="Calibri" w:hAnsi="Arial" w:cs="Arial"/>
                <w:lang w:val="en-US"/>
              </w:rPr>
              <w:t xml:space="preserve"> – it went well, with support from church volunteers and the NWMA Youth team.</w:t>
            </w:r>
          </w:p>
          <w:p w14:paraId="4FA6B22F" w14:textId="3B9D5486" w:rsidR="00B9315C" w:rsidRPr="002D704E" w:rsidRDefault="00B9315C" w:rsidP="00D8756D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</w:tcPr>
          <w:p w14:paraId="65B8AEAE" w14:textId="77777777" w:rsidR="00B16BE6" w:rsidRDefault="00B16BE6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D2BDF4" w14:textId="77777777" w:rsidR="00341F3F" w:rsidRDefault="00341F3F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ABD46B" w14:textId="042E77FC" w:rsidR="00B9315C" w:rsidRDefault="00431E34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31E34">
              <w:rPr>
                <w:rFonts w:ascii="Arial" w:hAnsi="Arial" w:cs="Arial"/>
                <w:b/>
                <w:bCs/>
                <w:color w:val="FF0000"/>
              </w:rPr>
              <w:t>K</w:t>
            </w:r>
            <w:r w:rsidR="007D0DDC">
              <w:rPr>
                <w:rFonts w:ascii="Arial" w:hAnsi="Arial" w:cs="Arial"/>
                <w:b/>
                <w:bCs/>
                <w:color w:val="FF0000"/>
              </w:rPr>
              <w:t>W/JO</w:t>
            </w:r>
          </w:p>
          <w:p w14:paraId="368FA0BE" w14:textId="77777777" w:rsidR="00501018" w:rsidRDefault="00501018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B32FA9A" w14:textId="77777777" w:rsidR="00501018" w:rsidRDefault="00501018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30390E8" w14:textId="77777777" w:rsidR="00501018" w:rsidRDefault="00501018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6B54913" w14:textId="77777777" w:rsidR="00501018" w:rsidRDefault="00501018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06B6BEB" w14:textId="673E8414" w:rsidR="00501018" w:rsidRPr="00431E34" w:rsidRDefault="00501018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76BFFD6F" w14:textId="77777777" w:rsidR="00B9315C" w:rsidRDefault="00B9315C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0D30A7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0DA985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B24831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9442EE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8309DA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64806A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0E94E8" w14:textId="5DF8B897" w:rsidR="00431E34" w:rsidRDefault="00431E34" w:rsidP="004237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7D9C" w14:paraId="7B21F47B" w14:textId="77777777" w:rsidTr="00D07BD6">
        <w:tc>
          <w:tcPr>
            <w:tcW w:w="2495" w:type="dxa"/>
          </w:tcPr>
          <w:p w14:paraId="13919DE5" w14:textId="0DF80ED6" w:rsidR="00A97D9C" w:rsidRDefault="00FC4A4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Upcoming</w:t>
            </w:r>
            <w:r w:rsidR="00A97D9C">
              <w:rPr>
                <w:rFonts w:ascii="Arial" w:hAnsi="Arial" w:cs="Arial"/>
                <w:b/>
                <w:bCs/>
              </w:rPr>
              <w:t xml:space="preserve"> Events</w:t>
            </w:r>
          </w:p>
        </w:tc>
        <w:tc>
          <w:tcPr>
            <w:tcW w:w="5999" w:type="dxa"/>
          </w:tcPr>
          <w:p w14:paraId="2CA9475D" w14:textId="128CF9C1" w:rsidR="003915F8" w:rsidRDefault="003915F8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1A4C2E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Christingle in T3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1A4C2E">
              <w:rPr>
                <w:rFonts w:ascii="Arial" w:eastAsia="Calibri" w:hAnsi="Arial" w:cs="Arial"/>
                <w:lang w:val="en-US"/>
              </w:rPr>
              <w:t>–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F5442E">
              <w:rPr>
                <w:rFonts w:ascii="Arial" w:eastAsia="Calibri" w:hAnsi="Arial" w:cs="Arial"/>
                <w:lang w:val="en-US"/>
              </w:rPr>
              <w:t>date agreed. Thursday</w:t>
            </w:r>
            <w:r w:rsidR="00375D09">
              <w:rPr>
                <w:rFonts w:ascii="Arial" w:eastAsia="Calibri" w:hAnsi="Arial" w:cs="Arial"/>
                <w:lang w:val="en-US"/>
              </w:rPr>
              <w:t xml:space="preserve"> 2</w:t>
            </w:r>
            <w:r w:rsidR="00375D09" w:rsidRPr="00375D09">
              <w:rPr>
                <w:rFonts w:ascii="Arial" w:eastAsia="Calibri" w:hAnsi="Arial" w:cs="Arial"/>
                <w:vertAlign w:val="superscript"/>
                <w:lang w:val="en-US"/>
              </w:rPr>
              <w:t>nd</w:t>
            </w:r>
            <w:r w:rsidR="00375D09">
              <w:rPr>
                <w:rFonts w:ascii="Arial" w:eastAsia="Calibri" w:hAnsi="Arial" w:cs="Arial"/>
                <w:lang w:val="en-US"/>
              </w:rPr>
              <w:t xml:space="preserve"> Feb church volunteers will come in during the afternoon to make Christingles with pupils. Service to take place in church on Friday 3</w:t>
            </w:r>
            <w:r w:rsidR="00375D09" w:rsidRPr="00375D09">
              <w:rPr>
                <w:rFonts w:ascii="Arial" w:eastAsia="Calibri" w:hAnsi="Arial" w:cs="Arial"/>
                <w:vertAlign w:val="superscript"/>
                <w:lang w:val="en-US"/>
              </w:rPr>
              <w:t>rd</w:t>
            </w:r>
            <w:r w:rsidR="00375D09">
              <w:rPr>
                <w:rFonts w:ascii="Arial" w:eastAsia="Calibri" w:hAnsi="Arial" w:cs="Arial"/>
                <w:lang w:val="en-US"/>
              </w:rPr>
              <w:t xml:space="preserve"> Feb at 9.10am. The Worship Council is planning and taking a lead in this service.</w:t>
            </w:r>
          </w:p>
          <w:p w14:paraId="4FF3A4EB" w14:textId="77777777" w:rsidR="002F4A40" w:rsidRPr="002F4A40" w:rsidRDefault="002F4A40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10C134F" w14:textId="042CCE50" w:rsidR="002F4A40" w:rsidRDefault="002F4A40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9E507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 xml:space="preserve">Lent </w:t>
            </w:r>
            <w:r>
              <w:rPr>
                <w:rFonts w:ascii="Arial" w:eastAsia="Calibri" w:hAnsi="Arial" w:cs="Arial"/>
                <w:lang w:val="en-US"/>
              </w:rPr>
              <w:t>starts from Wednesday 22</w:t>
            </w:r>
            <w:r w:rsidRPr="002F4A40">
              <w:rPr>
                <w:rFonts w:ascii="Arial" w:eastAsia="Calibri" w:hAnsi="Arial" w:cs="Arial"/>
                <w:vertAlign w:val="superscript"/>
                <w:lang w:val="en-US"/>
              </w:rPr>
              <w:t>nd</w:t>
            </w:r>
            <w:r>
              <w:rPr>
                <w:rFonts w:ascii="Arial" w:eastAsia="Calibri" w:hAnsi="Arial" w:cs="Arial"/>
                <w:lang w:val="en-US"/>
              </w:rPr>
              <w:t xml:space="preserve"> February (Ash Wednesday)</w:t>
            </w:r>
            <w:r w:rsidR="009E507C">
              <w:rPr>
                <w:rFonts w:ascii="Arial" w:eastAsia="Calibri" w:hAnsi="Arial" w:cs="Arial"/>
                <w:lang w:val="en-US"/>
              </w:rPr>
              <w:t xml:space="preserve"> – </w:t>
            </w:r>
            <w:proofErr w:type="spellStart"/>
            <w:r w:rsidR="009E507C">
              <w:rPr>
                <w:rFonts w:ascii="Arial" w:eastAsia="Calibri" w:hAnsi="Arial" w:cs="Arial"/>
                <w:lang w:val="en-US"/>
              </w:rPr>
              <w:t>colour</w:t>
            </w:r>
            <w:proofErr w:type="spellEnd"/>
            <w:r w:rsidR="009E507C">
              <w:rPr>
                <w:rFonts w:ascii="Arial" w:eastAsia="Calibri" w:hAnsi="Arial" w:cs="Arial"/>
                <w:lang w:val="en-US"/>
              </w:rPr>
              <w:t xml:space="preserve"> change to purple.</w:t>
            </w:r>
            <w:r w:rsidR="004255EE">
              <w:rPr>
                <w:rFonts w:ascii="Arial" w:eastAsia="Calibri" w:hAnsi="Arial" w:cs="Arial"/>
                <w:lang w:val="en-US"/>
              </w:rPr>
              <w:t xml:space="preserve"> The DBAT chaplain has shared some resources with Katherine, who will send on to school</w:t>
            </w:r>
            <w:r w:rsidR="000367F7">
              <w:rPr>
                <w:rFonts w:ascii="Arial" w:eastAsia="Calibri" w:hAnsi="Arial" w:cs="Arial"/>
                <w:lang w:val="en-US"/>
              </w:rPr>
              <w:t xml:space="preserve"> (</w:t>
            </w:r>
            <w:r w:rsidR="000367F7" w:rsidRPr="00BF03C0">
              <w:rPr>
                <w:rFonts w:ascii="Arial" w:eastAsia="Calibri" w:hAnsi="Arial" w:cs="Arial"/>
                <w:i/>
                <w:iCs/>
                <w:lang w:val="en-US"/>
              </w:rPr>
              <w:t>done</w:t>
            </w:r>
            <w:r w:rsidR="000367F7">
              <w:rPr>
                <w:rFonts w:ascii="Arial" w:eastAsia="Calibri" w:hAnsi="Arial" w:cs="Arial"/>
                <w:lang w:val="en-US"/>
              </w:rPr>
              <w:t>). There is also an Easter booklet</w:t>
            </w:r>
            <w:r w:rsidR="00BF03C0">
              <w:rPr>
                <w:rFonts w:ascii="Arial" w:eastAsia="Calibri" w:hAnsi="Arial" w:cs="Arial"/>
                <w:lang w:val="en-US"/>
              </w:rPr>
              <w:t>.</w:t>
            </w:r>
          </w:p>
          <w:p w14:paraId="395097EB" w14:textId="77777777" w:rsidR="00EF5AE7" w:rsidRPr="00EF5AE7" w:rsidRDefault="00EF5AE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59F1320" w14:textId="6EA3EB9A" w:rsidR="00EF5AE7" w:rsidRDefault="00EF5AE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EF5AE7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Easter</w:t>
            </w:r>
            <w:r>
              <w:rPr>
                <w:rFonts w:ascii="Arial" w:eastAsia="Calibri" w:hAnsi="Arial" w:cs="Arial"/>
                <w:lang w:val="en-US"/>
              </w:rPr>
              <w:t xml:space="preserve"> – service date booked for Thursday 30</w:t>
            </w:r>
            <w:r w:rsidRPr="00EF5AE7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0367F7">
              <w:rPr>
                <w:rFonts w:ascii="Arial" w:eastAsia="Calibri" w:hAnsi="Arial" w:cs="Arial"/>
                <w:lang w:val="en-US"/>
              </w:rPr>
              <w:t>M</w:t>
            </w:r>
            <w:r>
              <w:rPr>
                <w:rFonts w:ascii="Arial" w:eastAsia="Calibri" w:hAnsi="Arial" w:cs="Arial"/>
                <w:lang w:val="en-US"/>
              </w:rPr>
              <w:t>arch, 2.15pm.</w:t>
            </w:r>
            <w:r w:rsidR="000367F7">
              <w:rPr>
                <w:rFonts w:ascii="Arial" w:eastAsia="Calibri" w:hAnsi="Arial" w:cs="Arial"/>
                <w:lang w:val="en-US"/>
              </w:rPr>
              <w:t xml:space="preserve"> T4 project for Worship Council is to create a trail for </w:t>
            </w:r>
            <w:r w:rsidR="003C2882">
              <w:rPr>
                <w:rFonts w:ascii="Arial" w:eastAsia="Calibri" w:hAnsi="Arial" w:cs="Arial"/>
                <w:lang w:val="en-US"/>
              </w:rPr>
              <w:t>Hercules class.</w:t>
            </w:r>
          </w:p>
          <w:p w14:paraId="546317B5" w14:textId="681A47F6" w:rsidR="002D4DBE" w:rsidRPr="002D704E" w:rsidRDefault="002D4DBE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</w:tcPr>
          <w:p w14:paraId="163F2079" w14:textId="77777777" w:rsidR="002D4DBE" w:rsidRDefault="002D4DB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C324A4" w14:textId="77777777" w:rsidR="001A4C2E" w:rsidRDefault="001A4C2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5A563D" w14:textId="77777777" w:rsidR="001A4C2E" w:rsidRDefault="001A4C2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78FC74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0AA20F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84E0CF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108329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6853EC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9C639B" w14:textId="04D6D540" w:rsidR="000367F7" w:rsidRPr="000367F7" w:rsidRDefault="000367F7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367F7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78915976" w14:textId="5A2E1A6F" w:rsidR="001A4C2E" w:rsidRPr="0032352D" w:rsidRDefault="001A4C2E" w:rsidP="001A4C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15F8" w14:paraId="3DA368F0" w14:textId="77777777" w:rsidTr="00D07BD6">
        <w:tc>
          <w:tcPr>
            <w:tcW w:w="2495" w:type="dxa"/>
          </w:tcPr>
          <w:p w14:paraId="6A3B1E78" w14:textId="4A8B7C9F" w:rsidR="003915F8" w:rsidRDefault="003915F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Church/School links</w:t>
            </w:r>
          </w:p>
        </w:tc>
        <w:tc>
          <w:tcPr>
            <w:tcW w:w="5999" w:type="dxa"/>
          </w:tcPr>
          <w:p w14:paraId="0786CAF1" w14:textId="6CFF3D8E" w:rsidR="003C2882" w:rsidRDefault="003C2882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 xml:space="preserve">Rev Suzanne Grindrod </w:t>
            </w:r>
            <w:r w:rsidR="00D22A85">
              <w:rPr>
                <w:rFonts w:ascii="Arial" w:eastAsia="Calibri" w:hAnsi="Arial" w:cs="Arial"/>
                <w:b/>
                <w:bCs/>
                <w:i/>
                <w:iCs/>
              </w:rPr>
              <w:t>–</w:t>
            </w:r>
            <w:r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  <w:r w:rsidR="00D22A85" w:rsidRPr="00D22A85">
              <w:rPr>
                <w:rFonts w:ascii="Arial" w:eastAsia="Calibri" w:hAnsi="Arial" w:cs="Arial"/>
              </w:rPr>
              <w:t>Suzanne is now on the termly CW rota and</w:t>
            </w:r>
            <w:r w:rsidR="00D22A85">
              <w:rPr>
                <w:rFonts w:ascii="Arial" w:eastAsia="Calibri" w:hAnsi="Arial" w:cs="Arial"/>
              </w:rPr>
              <w:t xml:space="preserve"> will share in leading school services.</w:t>
            </w:r>
          </w:p>
          <w:p w14:paraId="0FB37F85" w14:textId="77777777" w:rsidR="00D22A85" w:rsidRPr="00D22A85" w:rsidRDefault="00D22A85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70A140" w14:textId="1916E1A2" w:rsidR="003915F8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2D704E">
              <w:rPr>
                <w:rFonts w:ascii="Arial" w:eastAsia="Calibri" w:hAnsi="Arial" w:cs="Arial"/>
                <w:b/>
                <w:bCs/>
                <w:i/>
                <w:iCs/>
              </w:rPr>
              <w:t>Partnership award</w:t>
            </w:r>
            <w:r>
              <w:rPr>
                <w:rFonts w:ascii="Arial" w:eastAsia="Calibri" w:hAnsi="Arial" w:cs="Arial"/>
              </w:rPr>
              <w:t xml:space="preserve"> – </w:t>
            </w:r>
            <w:r w:rsidR="00DF1906">
              <w:rPr>
                <w:rFonts w:ascii="Arial" w:eastAsia="Calibri" w:hAnsi="Arial" w:cs="Arial"/>
              </w:rPr>
              <w:t>this has not been progressed. Katherine will have a look and send to Karen &amp; James.</w:t>
            </w:r>
          </w:p>
          <w:p w14:paraId="37E6FD86" w14:textId="77777777" w:rsidR="003915F8" w:rsidRPr="007B634F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98DF76" w14:textId="48E4D9D2" w:rsidR="003915F8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7B634F">
              <w:rPr>
                <w:rFonts w:ascii="Arial" w:eastAsia="Calibri" w:hAnsi="Arial" w:cs="Arial"/>
                <w:b/>
                <w:bCs/>
                <w:i/>
                <w:iCs/>
              </w:rPr>
              <w:t>Pilgrim Trail</w:t>
            </w:r>
            <w:r>
              <w:rPr>
                <w:rFonts w:ascii="Arial" w:eastAsia="Calibri" w:hAnsi="Arial" w:cs="Arial"/>
              </w:rPr>
              <w:t xml:space="preserve"> – </w:t>
            </w:r>
            <w:r w:rsidR="008E2799">
              <w:rPr>
                <w:rFonts w:ascii="Arial" w:eastAsia="Calibri" w:hAnsi="Arial" w:cs="Arial"/>
              </w:rPr>
              <w:t xml:space="preserve">Katherine hopes to have an </w:t>
            </w:r>
            <w:r w:rsidR="00AD237D">
              <w:rPr>
                <w:rFonts w:ascii="Arial" w:eastAsia="Calibri" w:hAnsi="Arial" w:cs="Arial"/>
              </w:rPr>
              <w:t xml:space="preserve">update </w:t>
            </w:r>
            <w:r w:rsidR="008E2799">
              <w:rPr>
                <w:rFonts w:ascii="Arial" w:eastAsia="Calibri" w:hAnsi="Arial" w:cs="Arial"/>
              </w:rPr>
              <w:t>for</w:t>
            </w:r>
            <w:r w:rsidR="00AD237D">
              <w:rPr>
                <w:rFonts w:ascii="Arial" w:eastAsia="Calibri" w:hAnsi="Arial" w:cs="Arial"/>
              </w:rPr>
              <w:t xml:space="preserve"> T4</w:t>
            </w:r>
            <w:r w:rsidR="008E2799">
              <w:rPr>
                <w:rFonts w:ascii="Arial" w:eastAsia="Calibri" w:hAnsi="Arial" w:cs="Arial"/>
              </w:rPr>
              <w:t>.</w:t>
            </w:r>
          </w:p>
          <w:p w14:paraId="5AAFDE35" w14:textId="77777777" w:rsidR="00401CFB" w:rsidRPr="008E2799" w:rsidRDefault="00401CFB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0CD235" w14:textId="0B42145E" w:rsidR="003915F8" w:rsidRPr="003915F8" w:rsidRDefault="00401CFB" w:rsidP="001222F6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8E2799">
              <w:rPr>
                <w:rFonts w:ascii="Arial" w:eastAsia="Calibri" w:hAnsi="Arial" w:cs="Arial"/>
                <w:b/>
                <w:bCs/>
                <w:i/>
                <w:iCs/>
              </w:rPr>
              <w:t>Pastoral support</w:t>
            </w:r>
            <w:r w:rsidR="008E2799">
              <w:rPr>
                <w:rFonts w:ascii="Arial" w:eastAsia="Calibri" w:hAnsi="Arial" w:cs="Arial"/>
              </w:rPr>
              <w:t xml:space="preserve"> – St Peter’s pastoral link, Fiona Buchan</w:t>
            </w:r>
            <w:r w:rsidR="001222F6">
              <w:rPr>
                <w:rFonts w:ascii="Arial" w:eastAsia="Calibri" w:hAnsi="Arial" w:cs="Arial"/>
              </w:rPr>
              <w:t xml:space="preserve"> is working with a school family to help provide support.</w:t>
            </w:r>
          </w:p>
        </w:tc>
        <w:tc>
          <w:tcPr>
            <w:tcW w:w="857" w:type="dxa"/>
          </w:tcPr>
          <w:p w14:paraId="4C6ED65C" w14:textId="77777777" w:rsidR="003915F8" w:rsidRDefault="003915F8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D79A90" w14:textId="77777777" w:rsidR="00E40F7B" w:rsidRDefault="00E40F7B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7AB779" w14:textId="77777777" w:rsidR="00E40F7B" w:rsidRPr="00DF1906" w:rsidRDefault="00E40F7B" w:rsidP="00D8756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CEB6A4" w14:textId="77777777" w:rsidR="00DF1906" w:rsidRDefault="00DF190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D2D410" w14:textId="6AF86784" w:rsidR="00DF1906" w:rsidRPr="00DF1906" w:rsidRDefault="00DF190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F1906">
              <w:rPr>
                <w:rFonts w:ascii="Arial" w:hAnsi="Arial" w:cs="Arial"/>
                <w:b/>
                <w:bCs/>
                <w:color w:val="FF0000"/>
              </w:rPr>
              <w:t>K</w:t>
            </w:r>
            <w:r>
              <w:rPr>
                <w:rFonts w:ascii="Arial" w:hAnsi="Arial" w:cs="Arial"/>
                <w:b/>
                <w:bCs/>
                <w:color w:val="FF0000"/>
              </w:rPr>
              <w:t>B</w:t>
            </w:r>
          </w:p>
          <w:p w14:paraId="4D5C113B" w14:textId="77777777" w:rsidR="00E40F7B" w:rsidRDefault="00E40F7B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D023B8" w14:textId="77777777" w:rsidR="00E40F7B" w:rsidRDefault="00E40F7B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E93BAD" w14:textId="3F5920F2" w:rsidR="00E40F7B" w:rsidRDefault="00E40F7B" w:rsidP="00AD2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56D" w14:paraId="4CB36885" w14:textId="77777777" w:rsidTr="00D07BD6">
        <w:tc>
          <w:tcPr>
            <w:tcW w:w="2495" w:type="dxa"/>
          </w:tcPr>
          <w:p w14:paraId="5252AD73" w14:textId="77777777" w:rsidR="00D8756D" w:rsidRDefault="00D8756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SIAMS</w:t>
            </w:r>
          </w:p>
          <w:p w14:paraId="128F6D80" w14:textId="37A50F8F" w:rsidR="00D8756D" w:rsidRDefault="00D875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7158E5C0" w14:textId="4F9918B8" w:rsidR="00A27BA2" w:rsidRDefault="00A27BA2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A27BA2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SEF</w:t>
            </w:r>
            <w:r w:rsidRPr="00A27BA2">
              <w:rPr>
                <w:rFonts w:ascii="Arial" w:eastAsia="Calibri" w:hAnsi="Arial" w:cs="Arial"/>
                <w:lang w:val="en-US"/>
              </w:rPr>
              <w:t xml:space="preserve"> – </w:t>
            </w:r>
            <w:r w:rsidR="00A71E23">
              <w:rPr>
                <w:rFonts w:ascii="Arial" w:eastAsia="Calibri" w:hAnsi="Arial" w:cs="Arial"/>
                <w:lang w:val="en-US"/>
              </w:rPr>
              <w:t>the</w:t>
            </w:r>
            <w:r w:rsidR="00E90B8D">
              <w:rPr>
                <w:rFonts w:ascii="Arial" w:eastAsia="Calibri" w:hAnsi="Arial" w:cs="Arial"/>
                <w:lang w:val="en-US"/>
              </w:rPr>
              <w:t>re are further governor meetings this week</w:t>
            </w:r>
            <w:r w:rsidR="009B2F4F">
              <w:rPr>
                <w:rFonts w:ascii="Arial" w:eastAsia="Calibri" w:hAnsi="Arial" w:cs="Arial"/>
                <w:lang w:val="en-US"/>
              </w:rPr>
              <w:t xml:space="preserve"> to tighten up this document. Linking impact with the school’s vision and values is key.</w:t>
            </w:r>
          </w:p>
          <w:p w14:paraId="512D248C" w14:textId="77777777" w:rsidR="005776B7" w:rsidRPr="00F3283E" w:rsidRDefault="005776B7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67A70FEE" w14:textId="46C33BEF" w:rsidR="005776B7" w:rsidRDefault="005776B7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Support documents for governors and staff to be highlighted</w:t>
            </w:r>
            <w:r w:rsidR="00F3283E">
              <w:rPr>
                <w:rFonts w:ascii="Arial" w:eastAsia="Calibri" w:hAnsi="Arial" w:cs="Arial"/>
                <w:lang w:val="en-US"/>
              </w:rPr>
              <w:t xml:space="preserve"> so people know what to expect. Karen noted that new staff have started since this was last done.</w:t>
            </w:r>
            <w:r w:rsidR="000C66C1">
              <w:rPr>
                <w:rFonts w:ascii="Arial" w:eastAsia="Calibri" w:hAnsi="Arial" w:cs="Arial"/>
                <w:lang w:val="en-US"/>
              </w:rPr>
              <w:t xml:space="preserve"> Regular conversations with pupils to </w:t>
            </w:r>
            <w:r w:rsidR="00A402C8">
              <w:rPr>
                <w:rFonts w:ascii="Arial" w:eastAsia="Calibri" w:hAnsi="Arial" w:cs="Arial"/>
                <w:lang w:val="en-US"/>
              </w:rPr>
              <w:t>boost their confidence is also helpful.</w:t>
            </w:r>
          </w:p>
          <w:p w14:paraId="2368774E" w14:textId="2375981A" w:rsidR="00A27BA2" w:rsidRPr="00B93BEC" w:rsidRDefault="00A27BA2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</w:tcPr>
          <w:p w14:paraId="5ACCE5BA" w14:textId="77777777" w:rsidR="00D8756D" w:rsidRDefault="00D8756D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AFF466" w14:textId="77777777" w:rsidR="00A27BA2" w:rsidRDefault="00A27BA2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DFDFEF" w14:textId="77777777" w:rsidR="00D07BD6" w:rsidRDefault="00D07BD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267638" w14:textId="77777777" w:rsidR="00D07BD6" w:rsidRDefault="00D07BD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4CD1DC" w14:textId="77777777" w:rsidR="00D07BD6" w:rsidRDefault="00D07BD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8CF468" w14:textId="65480832" w:rsidR="00D07BD6" w:rsidRPr="00D07BD6" w:rsidRDefault="00D07BD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07BD6"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  <w:p w14:paraId="58FA4E40" w14:textId="77777777" w:rsidR="00A27BA2" w:rsidRDefault="00A27BA2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FA996F" w14:textId="77777777" w:rsidR="00A27BA2" w:rsidRDefault="00A27BA2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6D331D" w14:textId="77777777" w:rsidR="00A27BA2" w:rsidRDefault="00A27BA2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B5C0D3" w14:textId="2AD4D74F" w:rsidR="005C30CD" w:rsidRPr="0032352D" w:rsidRDefault="005C30CD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65CE" w14:paraId="2856ABC1" w14:textId="77777777" w:rsidTr="00D07BD6">
        <w:trPr>
          <w:trHeight w:val="816"/>
        </w:trPr>
        <w:tc>
          <w:tcPr>
            <w:tcW w:w="2495" w:type="dxa"/>
          </w:tcPr>
          <w:p w14:paraId="396C6693" w14:textId="6EB9307E" w:rsidR="00FB65CE" w:rsidRDefault="00384869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Collective Worship</w:t>
            </w:r>
          </w:p>
        </w:tc>
        <w:tc>
          <w:tcPr>
            <w:tcW w:w="5999" w:type="dxa"/>
          </w:tcPr>
          <w:p w14:paraId="0EA7E4D4" w14:textId="1CE3C269" w:rsidR="00232C63" w:rsidRPr="008C749A" w:rsidRDefault="008C749A" w:rsidP="00D011BD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lang w:val="en-US"/>
              </w:rPr>
            </w:pPr>
            <w:r w:rsidRPr="008C749A">
              <w:rPr>
                <w:rFonts w:ascii="Arial" w:hAnsi="Arial" w:cs="Arial"/>
                <w:lang w:val="en-US"/>
              </w:rPr>
              <w:t>All going well.</w:t>
            </w:r>
            <w:r>
              <w:rPr>
                <w:rFonts w:ascii="Arial" w:hAnsi="Arial" w:cs="Arial"/>
                <w:lang w:val="en-US"/>
              </w:rPr>
              <w:t xml:space="preserve"> Last week the Worship Council helped lead with </w:t>
            </w:r>
            <w:proofErr w:type="spellStart"/>
            <w:r>
              <w:rPr>
                <w:rFonts w:ascii="Arial" w:hAnsi="Arial" w:cs="Arial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Bloomer.</w:t>
            </w:r>
          </w:p>
        </w:tc>
        <w:tc>
          <w:tcPr>
            <w:tcW w:w="857" w:type="dxa"/>
          </w:tcPr>
          <w:p w14:paraId="5A02612C" w14:textId="288BF265" w:rsidR="0018277C" w:rsidRPr="00A000C9" w:rsidRDefault="0018277C" w:rsidP="00BE7AB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15F4D6F9" w14:textId="77777777" w:rsidTr="00D07BD6">
        <w:tc>
          <w:tcPr>
            <w:tcW w:w="2495" w:type="dxa"/>
          </w:tcPr>
          <w:p w14:paraId="09AA6AF0" w14:textId="783BC11D" w:rsidR="00E17CAE" w:rsidRDefault="008B4D0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Worship Council/Pupil Voice</w:t>
            </w:r>
          </w:p>
        </w:tc>
        <w:tc>
          <w:tcPr>
            <w:tcW w:w="5999" w:type="dxa"/>
          </w:tcPr>
          <w:p w14:paraId="4D325C4F" w14:textId="2CCF50A4" w:rsidR="008C749A" w:rsidRDefault="00A23F44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W</w:t>
            </w:r>
            <w:r w:rsidR="00D011BD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orship 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C</w:t>
            </w:r>
            <w:r w:rsidR="00D011BD">
              <w:rPr>
                <w:rFonts w:ascii="Arial" w:hAnsi="Arial" w:cs="Arial"/>
                <w:b/>
                <w:bCs/>
                <w:i/>
                <w:iCs/>
                <w:lang w:val="en-US"/>
              </w:rPr>
              <w:t>ouncil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18277C">
              <w:rPr>
                <w:rFonts w:ascii="Arial" w:hAnsi="Arial" w:cs="Arial"/>
                <w:lang w:val="en-US"/>
              </w:rPr>
              <w:t xml:space="preserve">meeting </w:t>
            </w:r>
            <w:r w:rsidR="008F68DB">
              <w:rPr>
                <w:rFonts w:ascii="Arial" w:hAnsi="Arial" w:cs="Arial"/>
                <w:lang w:val="en-US"/>
              </w:rPr>
              <w:t xml:space="preserve">took place </w:t>
            </w:r>
            <w:r w:rsidR="0018277C">
              <w:rPr>
                <w:rFonts w:ascii="Arial" w:hAnsi="Arial" w:cs="Arial"/>
                <w:lang w:val="en-US"/>
              </w:rPr>
              <w:t xml:space="preserve">on </w:t>
            </w:r>
            <w:r w:rsidR="008C749A">
              <w:rPr>
                <w:rFonts w:ascii="Arial" w:hAnsi="Arial" w:cs="Arial"/>
                <w:lang w:val="en-US"/>
              </w:rPr>
              <w:t>12</w:t>
            </w:r>
            <w:r w:rsidR="008C749A" w:rsidRPr="008C749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8C749A">
              <w:rPr>
                <w:rFonts w:ascii="Arial" w:hAnsi="Arial" w:cs="Arial"/>
                <w:lang w:val="en-US"/>
              </w:rPr>
              <w:t xml:space="preserve"> January. Minutes to come.</w:t>
            </w:r>
            <w:r w:rsidR="008F68DB">
              <w:rPr>
                <w:rFonts w:ascii="Arial" w:hAnsi="Arial" w:cs="Arial"/>
                <w:lang w:val="en-US"/>
              </w:rPr>
              <w:t xml:space="preserve"> Pupils have selected the </w:t>
            </w:r>
            <w:r w:rsidR="008F68DB" w:rsidRPr="008B0818">
              <w:rPr>
                <w:rFonts w:ascii="Arial" w:hAnsi="Arial" w:cs="Arial"/>
              </w:rPr>
              <w:t>colours</w:t>
            </w:r>
            <w:r w:rsidR="008F68DB">
              <w:rPr>
                <w:rFonts w:ascii="Arial" w:hAnsi="Arial" w:cs="Arial"/>
                <w:lang w:val="en-US"/>
              </w:rPr>
              <w:t xml:space="preserve"> for each value for the </w:t>
            </w:r>
            <w:r w:rsidR="00477C9F">
              <w:rPr>
                <w:rFonts w:ascii="Arial" w:hAnsi="Arial" w:cs="Arial"/>
                <w:lang w:val="en-US"/>
              </w:rPr>
              <w:t>tree and</w:t>
            </w:r>
            <w:r w:rsidR="008F68DB">
              <w:rPr>
                <w:rFonts w:ascii="Arial" w:hAnsi="Arial" w:cs="Arial"/>
                <w:lang w:val="en-US"/>
              </w:rPr>
              <w:t xml:space="preserve"> are planning and leading the</w:t>
            </w:r>
            <w:r w:rsidR="008B0818">
              <w:rPr>
                <w:rFonts w:ascii="Arial" w:hAnsi="Arial" w:cs="Arial"/>
                <w:lang w:val="en-US"/>
              </w:rPr>
              <w:t xml:space="preserve"> Christingle service this term. Next term they will create an Easter trail for Hercules, and further work on the Outdoor reflection area.</w:t>
            </w:r>
          </w:p>
          <w:p w14:paraId="69D5422A" w14:textId="1851C838" w:rsidR="00BD1DB7" w:rsidRPr="0040413A" w:rsidRDefault="00BD1DB7" w:rsidP="003915F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7" w:type="dxa"/>
          </w:tcPr>
          <w:p w14:paraId="54D136BB" w14:textId="05C403FA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84250" w14:textId="1376297F" w:rsidR="00BD1DB7" w:rsidRDefault="008F6ABD" w:rsidP="005C2F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ABD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</w:tc>
      </w:tr>
      <w:tr w:rsidR="00E17CAE" w14:paraId="5E89B0EB" w14:textId="77777777" w:rsidTr="00D07BD6">
        <w:tc>
          <w:tcPr>
            <w:tcW w:w="2495" w:type="dxa"/>
          </w:tcPr>
          <w:p w14:paraId="6CE7D51D" w14:textId="687439DC" w:rsidR="00E17CAE" w:rsidRDefault="00BD1DB7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Spirituality</w:t>
            </w:r>
          </w:p>
        </w:tc>
        <w:tc>
          <w:tcPr>
            <w:tcW w:w="5999" w:type="dxa"/>
          </w:tcPr>
          <w:p w14:paraId="1C78C281" w14:textId="261782BC" w:rsidR="00401CFB" w:rsidRDefault="004A662D" w:rsidP="003915F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Following on from the October staff training day, Karen 7</w:t>
            </w:r>
            <w:r w:rsidR="00444AA0">
              <w:rPr>
                <w:rFonts w:ascii="Arial" w:hAnsi="Arial" w:cs="Arial"/>
                <w:lang w:val="en-US"/>
              </w:rPr>
              <w:t xml:space="preserve"> &amp; James</w:t>
            </w:r>
            <w:r>
              <w:rPr>
                <w:rFonts w:ascii="Arial" w:hAnsi="Arial" w:cs="Arial"/>
                <w:lang w:val="en-US"/>
              </w:rPr>
              <w:t xml:space="preserve"> need to</w:t>
            </w:r>
            <w:r w:rsidR="00444AA0">
              <w:rPr>
                <w:rFonts w:ascii="Arial" w:hAnsi="Arial" w:cs="Arial"/>
                <w:lang w:val="en-US"/>
              </w:rPr>
              <w:t xml:space="preserve"> agree a definition and a p</w:t>
            </w:r>
            <w:r w:rsidR="008C749A">
              <w:rPr>
                <w:rFonts w:ascii="Arial" w:hAnsi="Arial" w:cs="Arial"/>
                <w:lang w:val="en-US"/>
              </w:rPr>
              <w:t>olicy</w:t>
            </w:r>
            <w:r w:rsidR="00444AA0">
              <w:rPr>
                <w:rFonts w:ascii="Arial" w:hAnsi="Arial" w:cs="Arial"/>
                <w:lang w:val="en-US"/>
              </w:rPr>
              <w:t xml:space="preserve"> to share with staff and governors. </w:t>
            </w:r>
            <w:r w:rsidR="006F1538">
              <w:rPr>
                <w:rFonts w:ascii="Arial" w:hAnsi="Arial" w:cs="Arial"/>
                <w:lang w:val="en-US"/>
              </w:rPr>
              <w:t>Encouraging staff to use</w:t>
            </w:r>
            <w:r w:rsidR="00444AA0">
              <w:rPr>
                <w:rFonts w:ascii="Arial" w:hAnsi="Arial" w:cs="Arial"/>
                <w:lang w:val="en-US"/>
              </w:rPr>
              <w:t xml:space="preserve"> the window, door, mirror, candle </w:t>
            </w:r>
            <w:r w:rsidR="006F1538">
              <w:rPr>
                <w:rFonts w:ascii="Arial" w:hAnsi="Arial" w:cs="Arial"/>
                <w:lang w:val="en-US"/>
              </w:rPr>
              <w:t>i</w:t>
            </w:r>
            <w:r w:rsidR="00401CFB">
              <w:rPr>
                <w:rFonts w:ascii="Arial" w:hAnsi="Arial" w:cs="Arial"/>
                <w:lang w:val="en-US"/>
              </w:rPr>
              <w:t>mages</w:t>
            </w:r>
            <w:r w:rsidR="006F1538">
              <w:rPr>
                <w:rFonts w:ascii="Arial" w:hAnsi="Arial" w:cs="Arial"/>
                <w:lang w:val="en-US"/>
              </w:rPr>
              <w:t xml:space="preserve"> in their planning was agreed to be a way of raising awareness and </w:t>
            </w:r>
            <w:r w:rsidR="00CC46B2">
              <w:rPr>
                <w:rFonts w:ascii="Arial" w:hAnsi="Arial" w:cs="Arial"/>
                <w:lang w:val="en-US"/>
              </w:rPr>
              <w:t xml:space="preserve">being intentional. </w:t>
            </w:r>
            <w:r w:rsidR="00401CFB">
              <w:rPr>
                <w:rFonts w:ascii="Arial" w:hAnsi="Arial" w:cs="Arial"/>
                <w:lang w:val="en-US"/>
              </w:rPr>
              <w:t>Katherine to send links again (</w:t>
            </w:r>
            <w:r w:rsidR="00401CFB" w:rsidRPr="00CC46B2">
              <w:rPr>
                <w:rFonts w:ascii="Arial" w:hAnsi="Arial" w:cs="Arial"/>
                <w:i/>
                <w:iCs/>
                <w:lang w:val="en-US"/>
              </w:rPr>
              <w:t>done</w:t>
            </w:r>
            <w:r w:rsidR="00401CFB">
              <w:rPr>
                <w:rFonts w:ascii="Arial" w:hAnsi="Arial" w:cs="Arial"/>
                <w:lang w:val="en-US"/>
              </w:rPr>
              <w:t>)</w:t>
            </w:r>
          </w:p>
          <w:p w14:paraId="14E79E64" w14:textId="19576A6B" w:rsidR="008F6ABD" w:rsidRPr="001678A7" w:rsidRDefault="008F6ABD" w:rsidP="003915F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7" w:type="dxa"/>
          </w:tcPr>
          <w:p w14:paraId="78C0CBDA" w14:textId="77777777" w:rsidR="003F5CF7" w:rsidRDefault="003F5CF7" w:rsidP="00FF10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F10291" w14:textId="77777777" w:rsidR="007F3370" w:rsidRDefault="008F6ABD" w:rsidP="00FF106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F6ABD"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  <w:p w14:paraId="6C7A0559" w14:textId="77777777" w:rsidR="00CC46B2" w:rsidRDefault="00CC46B2" w:rsidP="00FF106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9294230" w14:textId="77777777" w:rsidR="00CC46B2" w:rsidRDefault="00CC46B2" w:rsidP="00FF106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17C16D2" w14:textId="77777777" w:rsidR="00CC46B2" w:rsidRDefault="00CC46B2" w:rsidP="00FF106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4B428B0" w14:textId="5934B685" w:rsidR="00CC46B2" w:rsidRDefault="00CC46B2" w:rsidP="00FF10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</w:tc>
      </w:tr>
      <w:tr w:rsidR="00E17CAE" w14:paraId="2CC54924" w14:textId="77777777" w:rsidTr="00D07BD6">
        <w:tc>
          <w:tcPr>
            <w:tcW w:w="2495" w:type="dxa"/>
          </w:tcPr>
          <w:p w14:paraId="6354FE10" w14:textId="49E762A3" w:rsidR="00E17CAE" w:rsidRDefault="00BD1DB7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</w:t>
            </w:r>
          </w:p>
        </w:tc>
        <w:tc>
          <w:tcPr>
            <w:tcW w:w="5999" w:type="dxa"/>
          </w:tcPr>
          <w:p w14:paraId="7DA1F148" w14:textId="24E32891" w:rsidR="00232C63" w:rsidRPr="008F6ABD" w:rsidRDefault="00401CFB" w:rsidP="00BE336A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F6ABD">
              <w:rPr>
                <w:rFonts w:ascii="Arial" w:hAnsi="Arial" w:cs="Arial"/>
              </w:rPr>
              <w:t xml:space="preserve">he Values tree and </w:t>
            </w:r>
            <w:r w:rsidR="00CC46B2">
              <w:rPr>
                <w:rFonts w:ascii="Arial" w:hAnsi="Arial" w:cs="Arial"/>
              </w:rPr>
              <w:t xml:space="preserve">Worship board is now up in the hall. Values leaves are the next step, and explanations, vision/values/Bible verse and photo of Worship Council </w:t>
            </w:r>
            <w:r w:rsidR="00BA4F8B">
              <w:rPr>
                <w:rFonts w:ascii="Arial" w:hAnsi="Arial" w:cs="Arial"/>
              </w:rPr>
              <w:t>to go up on the board.</w:t>
            </w:r>
          </w:p>
          <w:p w14:paraId="4EA38BB8" w14:textId="7207007A" w:rsidR="0000688A" w:rsidRPr="00232C63" w:rsidRDefault="0000688A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</w:tcPr>
          <w:p w14:paraId="421A3CF5" w14:textId="77777777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</w:p>
          <w:p w14:paraId="10B4F41D" w14:textId="17A272A2" w:rsidR="00FB65CE" w:rsidRDefault="00BA4F8B" w:rsidP="001D74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</w:t>
            </w:r>
          </w:p>
          <w:p w14:paraId="3BE4C1C0" w14:textId="77777777" w:rsidR="00FB65CE" w:rsidRDefault="00FB65CE" w:rsidP="001D74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504D6E5" w14:textId="77777777" w:rsidR="003F5CF7" w:rsidRDefault="003F5CF7" w:rsidP="001D74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333FEDD" w14:textId="00047427" w:rsidR="00FB65CE" w:rsidRDefault="00FB65CE" w:rsidP="001D74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090" w14:paraId="5EFCBC4C" w14:textId="77777777" w:rsidTr="00D07BD6">
        <w:tc>
          <w:tcPr>
            <w:tcW w:w="2495" w:type="dxa"/>
          </w:tcPr>
          <w:p w14:paraId="150BF944" w14:textId="7B2A52F7" w:rsidR="00CD1090" w:rsidRDefault="00CD1090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5999" w:type="dxa"/>
          </w:tcPr>
          <w:p w14:paraId="07B06DB1" w14:textId="3519A358" w:rsidR="008F6ABD" w:rsidRDefault="00401CFB" w:rsidP="00EC1A9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Support in T4</w:t>
            </w:r>
            <w:r w:rsidR="00BA4F8B">
              <w:rPr>
                <w:rFonts w:ascii="Arial" w:hAnsi="Arial" w:cs="Arial"/>
                <w:lang w:eastAsia="en-GB"/>
              </w:rPr>
              <w:t xml:space="preserve"> – school to confirm</w:t>
            </w:r>
            <w:r w:rsidR="0029222C">
              <w:rPr>
                <w:rFonts w:ascii="Arial" w:hAnsi="Arial" w:cs="Arial"/>
                <w:lang w:eastAsia="en-GB"/>
              </w:rPr>
              <w:t xml:space="preserve"> which class might benefit from support depending on the curriculum plan. To contact Katherine in good time if input </w:t>
            </w:r>
            <w:r w:rsidR="00071604">
              <w:rPr>
                <w:rFonts w:ascii="Arial" w:hAnsi="Arial" w:cs="Arial"/>
                <w:lang w:eastAsia="en-GB"/>
              </w:rPr>
              <w:t>appreciated.</w:t>
            </w:r>
          </w:p>
          <w:p w14:paraId="6BCCCAC7" w14:textId="77777777" w:rsidR="00401CFB" w:rsidRPr="00071604" w:rsidRDefault="00401CFB" w:rsidP="00EC1A9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C73E42A" w14:textId="495D63EF" w:rsidR="00401CFB" w:rsidRDefault="00401CFB" w:rsidP="00EC1A97">
            <w:pPr>
              <w:rPr>
                <w:rFonts w:ascii="Arial" w:hAnsi="Arial" w:cs="Arial"/>
                <w:lang w:eastAsia="en-GB"/>
              </w:rPr>
            </w:pPr>
            <w:r w:rsidRPr="00071604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Learning walk</w:t>
            </w:r>
            <w:r>
              <w:rPr>
                <w:rFonts w:ascii="Arial" w:hAnsi="Arial" w:cs="Arial"/>
                <w:lang w:eastAsia="en-GB"/>
              </w:rPr>
              <w:t xml:space="preserve"> – </w:t>
            </w:r>
            <w:r w:rsidR="00071604">
              <w:rPr>
                <w:rFonts w:ascii="Arial" w:hAnsi="Arial" w:cs="Arial"/>
                <w:lang w:eastAsia="en-GB"/>
              </w:rPr>
              <w:t xml:space="preserve">will now clash with Christingle making, so </w:t>
            </w:r>
            <w:r>
              <w:rPr>
                <w:rFonts w:ascii="Arial" w:hAnsi="Arial" w:cs="Arial"/>
                <w:lang w:eastAsia="en-GB"/>
              </w:rPr>
              <w:t>James and Richard to re-arrange.</w:t>
            </w:r>
          </w:p>
          <w:p w14:paraId="0DABA669" w14:textId="77777777" w:rsidR="00401CFB" w:rsidRPr="008F6ABD" w:rsidRDefault="00401CFB" w:rsidP="00EC1A97">
            <w:pPr>
              <w:rPr>
                <w:rFonts w:ascii="Arial" w:hAnsi="Arial" w:cs="Arial"/>
              </w:rPr>
            </w:pPr>
          </w:p>
          <w:p w14:paraId="07666ACA" w14:textId="70DCA0D1" w:rsidR="001451AD" w:rsidRPr="001451AD" w:rsidRDefault="001451AD" w:rsidP="001451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7" w:type="dxa"/>
          </w:tcPr>
          <w:p w14:paraId="640C9D8D" w14:textId="239A38CA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1092AF2" w14:textId="77777777" w:rsidR="008F6ABD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JO</w:t>
            </w:r>
          </w:p>
          <w:p w14:paraId="4D9DA227" w14:textId="77777777" w:rsidR="00071604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4ED0E0E" w14:textId="77777777" w:rsidR="00071604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F1B8CFD" w14:textId="02EC3D1E" w:rsidR="00071604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JO/RP</w:t>
            </w:r>
          </w:p>
        </w:tc>
      </w:tr>
      <w:tr w:rsidR="001451AD" w14:paraId="71D3DC61" w14:textId="77777777" w:rsidTr="00D07BD6">
        <w:tc>
          <w:tcPr>
            <w:tcW w:w="2495" w:type="dxa"/>
          </w:tcPr>
          <w:p w14:paraId="4792F71E" w14:textId="413ECE4F" w:rsidR="001451AD" w:rsidRDefault="00342722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</w:tc>
        <w:tc>
          <w:tcPr>
            <w:tcW w:w="5999" w:type="dxa"/>
          </w:tcPr>
          <w:p w14:paraId="15714747" w14:textId="304028EC" w:rsidR="003915F8" w:rsidRPr="008F6ABD" w:rsidRDefault="001A083A" w:rsidP="0033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advised that there are s</w:t>
            </w:r>
            <w:r w:rsidR="00401CFB">
              <w:rPr>
                <w:rFonts w:ascii="Arial" w:hAnsi="Arial" w:cs="Arial"/>
              </w:rPr>
              <w:t>trike</w:t>
            </w:r>
            <w:r>
              <w:rPr>
                <w:rFonts w:ascii="Arial" w:hAnsi="Arial" w:cs="Arial"/>
              </w:rPr>
              <w:t xml:space="preserve"> days coming up – not yet aware of the level of disruption. </w:t>
            </w:r>
            <w:r w:rsidR="00E03C85">
              <w:rPr>
                <w:rFonts w:ascii="Arial" w:hAnsi="Arial" w:cs="Arial"/>
              </w:rPr>
              <w:t>Staff sickness is also causing pressure on the team.</w:t>
            </w:r>
          </w:p>
          <w:p w14:paraId="6C1F0294" w14:textId="2ACE14E9" w:rsidR="008C0437" w:rsidRPr="008C0437" w:rsidRDefault="008C0437" w:rsidP="003915F8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14:paraId="3B4FF198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4B4DCDA" w14:textId="77777777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33637D4" w14:textId="77777777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CB2C8F2" w14:textId="3A39992B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08E371C0" w14:textId="77777777" w:rsidTr="00D07BD6">
        <w:tc>
          <w:tcPr>
            <w:tcW w:w="2495" w:type="dxa"/>
          </w:tcPr>
          <w:p w14:paraId="0A1317F6" w14:textId="7777777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  <w:p w14:paraId="534C8B03" w14:textId="3A7DE04F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3B68ED2" w14:textId="7ED52DD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00335E68" w14:textId="77777777" w:rsidR="001D746D" w:rsidRDefault="001D746D" w:rsidP="00EC1A97">
            <w:pPr>
              <w:rPr>
                <w:rFonts w:ascii="Arial" w:hAnsi="Arial" w:cs="Arial"/>
              </w:rPr>
            </w:pPr>
          </w:p>
          <w:p w14:paraId="024B1AD4" w14:textId="0345C807" w:rsidR="00E17CAE" w:rsidRDefault="00D8756D" w:rsidP="00F8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E03C85">
              <w:rPr>
                <w:rFonts w:ascii="Arial" w:hAnsi="Arial" w:cs="Arial"/>
              </w:rPr>
              <w:t xml:space="preserve"> 14</w:t>
            </w:r>
            <w:r w:rsidR="00E03C85" w:rsidRPr="00E03C85">
              <w:rPr>
                <w:rFonts w:ascii="Arial" w:hAnsi="Arial" w:cs="Arial"/>
                <w:vertAlign w:val="superscript"/>
              </w:rPr>
              <w:t>th</w:t>
            </w:r>
            <w:r w:rsidR="00E03C85">
              <w:rPr>
                <w:rFonts w:ascii="Arial" w:hAnsi="Arial" w:cs="Arial"/>
              </w:rPr>
              <w:t xml:space="preserve"> March</w:t>
            </w:r>
            <w:r>
              <w:rPr>
                <w:rFonts w:ascii="Arial" w:hAnsi="Arial" w:cs="Arial"/>
              </w:rPr>
              <w:t xml:space="preserve"> </w:t>
            </w:r>
            <w:r w:rsidR="007A15D7">
              <w:rPr>
                <w:rFonts w:ascii="Arial" w:hAnsi="Arial" w:cs="Arial"/>
              </w:rPr>
              <w:t xml:space="preserve">1pm </w:t>
            </w:r>
            <w:r w:rsidR="00342722">
              <w:rPr>
                <w:rFonts w:ascii="Arial" w:hAnsi="Arial" w:cs="Arial"/>
              </w:rPr>
              <w:t>in school</w:t>
            </w:r>
          </w:p>
          <w:p w14:paraId="3974731F" w14:textId="77777777" w:rsidR="009619D9" w:rsidRDefault="009619D9" w:rsidP="00F82980">
            <w:pPr>
              <w:jc w:val="center"/>
              <w:rPr>
                <w:rFonts w:ascii="Arial" w:hAnsi="Arial" w:cs="Arial"/>
              </w:rPr>
            </w:pPr>
          </w:p>
          <w:p w14:paraId="6D91E9A0" w14:textId="3074A670" w:rsidR="009619D9" w:rsidRPr="00E17CAE" w:rsidRDefault="009619D9" w:rsidP="00391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14:paraId="5BFF9EE4" w14:textId="77777777" w:rsidR="001D746D" w:rsidRDefault="001D746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BC8914" w14:textId="00A7D8C6" w:rsidR="00E17CAE" w:rsidRDefault="00E17CAE" w:rsidP="00BF7B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F7DB18" w14:textId="77777777" w:rsidR="00E17CAE" w:rsidRDefault="00E17CAE" w:rsidP="00EC1A97">
      <w:pPr>
        <w:rPr>
          <w:rFonts w:ascii="Arial" w:hAnsi="Arial" w:cs="Arial"/>
          <w:b/>
          <w:bCs/>
        </w:rPr>
      </w:pPr>
    </w:p>
    <w:p w14:paraId="7CABE8B8" w14:textId="77777777" w:rsidR="00EC1A97" w:rsidRPr="002E0A91" w:rsidRDefault="00EC1A97" w:rsidP="00EC1A97">
      <w:pPr>
        <w:rPr>
          <w:rFonts w:ascii="Arial" w:hAnsi="Arial" w:cs="Arial"/>
          <w:b/>
          <w:bCs/>
        </w:rPr>
      </w:pPr>
    </w:p>
    <w:sectPr w:rsidR="00EC1A97" w:rsidRPr="002E0A91" w:rsidSect="00C56506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43"/>
    <w:multiLevelType w:val="hybridMultilevel"/>
    <w:tmpl w:val="8EC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435"/>
    <w:multiLevelType w:val="hybridMultilevel"/>
    <w:tmpl w:val="786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202"/>
    <w:multiLevelType w:val="multilevel"/>
    <w:tmpl w:val="8290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B266B"/>
    <w:multiLevelType w:val="hybridMultilevel"/>
    <w:tmpl w:val="255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84F"/>
    <w:multiLevelType w:val="hybridMultilevel"/>
    <w:tmpl w:val="9CC8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6832"/>
    <w:multiLevelType w:val="multilevel"/>
    <w:tmpl w:val="0DC46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4E3BFC"/>
    <w:multiLevelType w:val="hybridMultilevel"/>
    <w:tmpl w:val="F7A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A98"/>
    <w:multiLevelType w:val="multilevel"/>
    <w:tmpl w:val="F23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267F3"/>
    <w:multiLevelType w:val="hybridMultilevel"/>
    <w:tmpl w:val="2B6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513C"/>
    <w:multiLevelType w:val="multilevel"/>
    <w:tmpl w:val="4A3AE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83360B"/>
    <w:multiLevelType w:val="hybridMultilevel"/>
    <w:tmpl w:val="637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1771C"/>
    <w:multiLevelType w:val="hybridMultilevel"/>
    <w:tmpl w:val="9748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34DB"/>
    <w:multiLevelType w:val="hybridMultilevel"/>
    <w:tmpl w:val="F95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1454"/>
    <w:multiLevelType w:val="hybridMultilevel"/>
    <w:tmpl w:val="19F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73DF"/>
    <w:multiLevelType w:val="hybridMultilevel"/>
    <w:tmpl w:val="05166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8F36AB"/>
    <w:multiLevelType w:val="hybridMultilevel"/>
    <w:tmpl w:val="EEA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3C8B"/>
    <w:multiLevelType w:val="hybridMultilevel"/>
    <w:tmpl w:val="AD32D3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5CF3F09"/>
    <w:multiLevelType w:val="hybridMultilevel"/>
    <w:tmpl w:val="F05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65876"/>
    <w:multiLevelType w:val="hybridMultilevel"/>
    <w:tmpl w:val="CDA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77FB"/>
    <w:multiLevelType w:val="multilevel"/>
    <w:tmpl w:val="4BEAD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318581D"/>
    <w:multiLevelType w:val="multilevel"/>
    <w:tmpl w:val="38B25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7F799B"/>
    <w:multiLevelType w:val="hybridMultilevel"/>
    <w:tmpl w:val="F21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A6F34"/>
    <w:multiLevelType w:val="hybridMultilevel"/>
    <w:tmpl w:val="2588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A7A"/>
    <w:multiLevelType w:val="multilevel"/>
    <w:tmpl w:val="91888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97C1233"/>
    <w:multiLevelType w:val="multilevel"/>
    <w:tmpl w:val="BA7E0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1C3B8C"/>
    <w:multiLevelType w:val="hybridMultilevel"/>
    <w:tmpl w:val="66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F0AED"/>
    <w:multiLevelType w:val="hybridMultilevel"/>
    <w:tmpl w:val="B14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44824"/>
    <w:multiLevelType w:val="multilevel"/>
    <w:tmpl w:val="89064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EDA40C4"/>
    <w:multiLevelType w:val="hybridMultilevel"/>
    <w:tmpl w:val="BB24CD98"/>
    <w:lvl w:ilvl="0" w:tplc="1CF2E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73">
    <w:abstractNumId w:val="12"/>
  </w:num>
  <w:num w:numId="2" w16cid:durableId="1383165489">
    <w:abstractNumId w:val="22"/>
  </w:num>
  <w:num w:numId="3" w16cid:durableId="249781337">
    <w:abstractNumId w:val="8"/>
  </w:num>
  <w:num w:numId="4" w16cid:durableId="420224492">
    <w:abstractNumId w:val="16"/>
  </w:num>
  <w:num w:numId="5" w16cid:durableId="1683437798">
    <w:abstractNumId w:val="6"/>
  </w:num>
  <w:num w:numId="6" w16cid:durableId="1682778744">
    <w:abstractNumId w:val="28"/>
  </w:num>
  <w:num w:numId="7" w16cid:durableId="2093579006">
    <w:abstractNumId w:val="15"/>
  </w:num>
  <w:num w:numId="8" w16cid:durableId="699403144">
    <w:abstractNumId w:val="4"/>
  </w:num>
  <w:num w:numId="9" w16cid:durableId="399601594">
    <w:abstractNumId w:val="0"/>
  </w:num>
  <w:num w:numId="10" w16cid:durableId="2011255224">
    <w:abstractNumId w:val="11"/>
  </w:num>
  <w:num w:numId="11" w16cid:durableId="167601345">
    <w:abstractNumId w:val="18"/>
  </w:num>
  <w:num w:numId="12" w16cid:durableId="740637692">
    <w:abstractNumId w:val="25"/>
  </w:num>
  <w:num w:numId="13" w16cid:durableId="1623684518">
    <w:abstractNumId w:val="13"/>
  </w:num>
  <w:num w:numId="14" w16cid:durableId="2123836311">
    <w:abstractNumId w:val="3"/>
  </w:num>
  <w:num w:numId="15" w16cid:durableId="956762736">
    <w:abstractNumId w:val="17"/>
  </w:num>
  <w:num w:numId="16" w16cid:durableId="1295520554">
    <w:abstractNumId w:val="1"/>
  </w:num>
  <w:num w:numId="17" w16cid:durableId="2094352291">
    <w:abstractNumId w:val="20"/>
  </w:num>
  <w:num w:numId="18" w16cid:durableId="609434173">
    <w:abstractNumId w:val="24"/>
  </w:num>
  <w:num w:numId="19" w16cid:durableId="1419329254">
    <w:abstractNumId w:val="23"/>
  </w:num>
  <w:num w:numId="20" w16cid:durableId="615645742">
    <w:abstractNumId w:val="5"/>
  </w:num>
  <w:num w:numId="21" w16cid:durableId="1543060556">
    <w:abstractNumId w:val="19"/>
  </w:num>
  <w:num w:numId="22" w16cid:durableId="949245786">
    <w:abstractNumId w:val="2"/>
  </w:num>
  <w:num w:numId="23" w16cid:durableId="466749615">
    <w:abstractNumId w:val="9"/>
  </w:num>
  <w:num w:numId="24" w16cid:durableId="343633939">
    <w:abstractNumId w:val="27"/>
  </w:num>
  <w:num w:numId="25" w16cid:durableId="399983792">
    <w:abstractNumId w:val="14"/>
  </w:num>
  <w:num w:numId="26" w16cid:durableId="1438209916">
    <w:abstractNumId w:val="21"/>
  </w:num>
  <w:num w:numId="27" w16cid:durableId="552929706">
    <w:abstractNumId w:val="10"/>
  </w:num>
  <w:num w:numId="28" w16cid:durableId="447507874">
    <w:abstractNumId w:val="7"/>
  </w:num>
  <w:num w:numId="29" w16cid:durableId="9127393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2"/>
    <w:rsid w:val="0000688A"/>
    <w:rsid w:val="000367F7"/>
    <w:rsid w:val="00036BF2"/>
    <w:rsid w:val="00044F29"/>
    <w:rsid w:val="00071604"/>
    <w:rsid w:val="00074766"/>
    <w:rsid w:val="00083689"/>
    <w:rsid w:val="00090037"/>
    <w:rsid w:val="00095ED7"/>
    <w:rsid w:val="000C2F4D"/>
    <w:rsid w:val="000C66C1"/>
    <w:rsid w:val="000C7A5A"/>
    <w:rsid w:val="000F4D1A"/>
    <w:rsid w:val="00107D66"/>
    <w:rsid w:val="001222F6"/>
    <w:rsid w:val="001451AD"/>
    <w:rsid w:val="001678A7"/>
    <w:rsid w:val="0018277C"/>
    <w:rsid w:val="001A083A"/>
    <w:rsid w:val="001A4C2E"/>
    <w:rsid w:val="001C7542"/>
    <w:rsid w:val="001D1F02"/>
    <w:rsid w:val="001D746D"/>
    <w:rsid w:val="00200A69"/>
    <w:rsid w:val="002174D2"/>
    <w:rsid w:val="00232C63"/>
    <w:rsid w:val="002361EF"/>
    <w:rsid w:val="00265F80"/>
    <w:rsid w:val="00272979"/>
    <w:rsid w:val="0029222C"/>
    <w:rsid w:val="002A44A1"/>
    <w:rsid w:val="002C6F4C"/>
    <w:rsid w:val="002D4DBE"/>
    <w:rsid w:val="002D65DD"/>
    <w:rsid w:val="002D704E"/>
    <w:rsid w:val="002E0A91"/>
    <w:rsid w:val="002F0CE5"/>
    <w:rsid w:val="002F4A40"/>
    <w:rsid w:val="00306F6D"/>
    <w:rsid w:val="0032352D"/>
    <w:rsid w:val="00330A78"/>
    <w:rsid w:val="00333EBA"/>
    <w:rsid w:val="00341F3F"/>
    <w:rsid w:val="00342722"/>
    <w:rsid w:val="00354AAB"/>
    <w:rsid w:val="003756CF"/>
    <w:rsid w:val="00375D09"/>
    <w:rsid w:val="00384869"/>
    <w:rsid w:val="00385BDA"/>
    <w:rsid w:val="003915F8"/>
    <w:rsid w:val="003B7B56"/>
    <w:rsid w:val="003C2882"/>
    <w:rsid w:val="003D558D"/>
    <w:rsid w:val="003F5CF7"/>
    <w:rsid w:val="00400DCA"/>
    <w:rsid w:val="00401CFB"/>
    <w:rsid w:val="0040413A"/>
    <w:rsid w:val="0041298B"/>
    <w:rsid w:val="004237A6"/>
    <w:rsid w:val="004255EE"/>
    <w:rsid w:val="00431004"/>
    <w:rsid w:val="00431E34"/>
    <w:rsid w:val="00444AA0"/>
    <w:rsid w:val="00477C9F"/>
    <w:rsid w:val="004A662D"/>
    <w:rsid w:val="004E3B31"/>
    <w:rsid w:val="004F16A6"/>
    <w:rsid w:val="00501018"/>
    <w:rsid w:val="00513D6C"/>
    <w:rsid w:val="00514A55"/>
    <w:rsid w:val="00537819"/>
    <w:rsid w:val="00545206"/>
    <w:rsid w:val="0056111F"/>
    <w:rsid w:val="00571046"/>
    <w:rsid w:val="005776B7"/>
    <w:rsid w:val="00581607"/>
    <w:rsid w:val="00581B74"/>
    <w:rsid w:val="005B7CCF"/>
    <w:rsid w:val="005B7D11"/>
    <w:rsid w:val="005C2FF0"/>
    <w:rsid w:val="005C30CD"/>
    <w:rsid w:val="005F68B0"/>
    <w:rsid w:val="00652FAF"/>
    <w:rsid w:val="006D304E"/>
    <w:rsid w:val="006D6505"/>
    <w:rsid w:val="006F1538"/>
    <w:rsid w:val="0075008C"/>
    <w:rsid w:val="00762CD3"/>
    <w:rsid w:val="007A15D7"/>
    <w:rsid w:val="007B634F"/>
    <w:rsid w:val="007D0DDC"/>
    <w:rsid w:val="007F03C4"/>
    <w:rsid w:val="007F3370"/>
    <w:rsid w:val="008369BE"/>
    <w:rsid w:val="008B0818"/>
    <w:rsid w:val="008B4D0D"/>
    <w:rsid w:val="008C0437"/>
    <w:rsid w:val="008C1124"/>
    <w:rsid w:val="008C749A"/>
    <w:rsid w:val="008E2799"/>
    <w:rsid w:val="008E5106"/>
    <w:rsid w:val="008E6CB5"/>
    <w:rsid w:val="008F68DB"/>
    <w:rsid w:val="008F6ABD"/>
    <w:rsid w:val="00902380"/>
    <w:rsid w:val="009108CC"/>
    <w:rsid w:val="00917ACD"/>
    <w:rsid w:val="00917DAA"/>
    <w:rsid w:val="00927355"/>
    <w:rsid w:val="0092755D"/>
    <w:rsid w:val="009443E6"/>
    <w:rsid w:val="0095533E"/>
    <w:rsid w:val="009619D9"/>
    <w:rsid w:val="009721C5"/>
    <w:rsid w:val="009A2E29"/>
    <w:rsid w:val="009B2F4F"/>
    <w:rsid w:val="009C0212"/>
    <w:rsid w:val="009D2471"/>
    <w:rsid w:val="009E507C"/>
    <w:rsid w:val="009F1218"/>
    <w:rsid w:val="00A000C9"/>
    <w:rsid w:val="00A23F44"/>
    <w:rsid w:val="00A27BA2"/>
    <w:rsid w:val="00A35FAC"/>
    <w:rsid w:val="00A402C8"/>
    <w:rsid w:val="00A71E23"/>
    <w:rsid w:val="00A97D9C"/>
    <w:rsid w:val="00AD237D"/>
    <w:rsid w:val="00B16BE6"/>
    <w:rsid w:val="00B65A63"/>
    <w:rsid w:val="00B664F2"/>
    <w:rsid w:val="00B85496"/>
    <w:rsid w:val="00B854C3"/>
    <w:rsid w:val="00B919E0"/>
    <w:rsid w:val="00B9248D"/>
    <w:rsid w:val="00B9315C"/>
    <w:rsid w:val="00B93BEC"/>
    <w:rsid w:val="00BA4F8B"/>
    <w:rsid w:val="00BD1DB7"/>
    <w:rsid w:val="00BD6A08"/>
    <w:rsid w:val="00BE336A"/>
    <w:rsid w:val="00BE3F67"/>
    <w:rsid w:val="00BE7ABE"/>
    <w:rsid w:val="00BF03C0"/>
    <w:rsid w:val="00BF7B3D"/>
    <w:rsid w:val="00C05DCC"/>
    <w:rsid w:val="00C56506"/>
    <w:rsid w:val="00C56675"/>
    <w:rsid w:val="00C90F3A"/>
    <w:rsid w:val="00C92DD0"/>
    <w:rsid w:val="00CA4343"/>
    <w:rsid w:val="00CA4DCF"/>
    <w:rsid w:val="00CB4686"/>
    <w:rsid w:val="00CC46B2"/>
    <w:rsid w:val="00CD1090"/>
    <w:rsid w:val="00CD4773"/>
    <w:rsid w:val="00CD487D"/>
    <w:rsid w:val="00CD698D"/>
    <w:rsid w:val="00D011BD"/>
    <w:rsid w:val="00D07BD6"/>
    <w:rsid w:val="00D22A85"/>
    <w:rsid w:val="00D8756D"/>
    <w:rsid w:val="00DA076A"/>
    <w:rsid w:val="00DE2555"/>
    <w:rsid w:val="00DE6B37"/>
    <w:rsid w:val="00DF1906"/>
    <w:rsid w:val="00DF2B66"/>
    <w:rsid w:val="00E03C85"/>
    <w:rsid w:val="00E05946"/>
    <w:rsid w:val="00E17CAE"/>
    <w:rsid w:val="00E23CE3"/>
    <w:rsid w:val="00E2434A"/>
    <w:rsid w:val="00E40F7B"/>
    <w:rsid w:val="00E61C07"/>
    <w:rsid w:val="00E90B8D"/>
    <w:rsid w:val="00E927D9"/>
    <w:rsid w:val="00E92F79"/>
    <w:rsid w:val="00EA3486"/>
    <w:rsid w:val="00EC1A97"/>
    <w:rsid w:val="00EF5AE7"/>
    <w:rsid w:val="00F02B5A"/>
    <w:rsid w:val="00F3283E"/>
    <w:rsid w:val="00F33438"/>
    <w:rsid w:val="00F5442E"/>
    <w:rsid w:val="00F7778A"/>
    <w:rsid w:val="00F82980"/>
    <w:rsid w:val="00FB65CE"/>
    <w:rsid w:val="00FC4A48"/>
    <w:rsid w:val="00FF0A2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B429"/>
  <w15:chartTrackingRefBased/>
  <w15:docId w15:val="{1AF9D49D-DED5-415E-8EC3-8ECFDD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F2"/>
    <w:pPr>
      <w:ind w:left="720"/>
      <w:contextualSpacing/>
    </w:pPr>
  </w:style>
  <w:style w:type="table" w:styleId="TableGrid">
    <w:name w:val="Table Grid"/>
    <w:basedOn w:val="TableNormal"/>
    <w:uiPriority w:val="39"/>
    <w:rsid w:val="00E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9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Bloomer</dc:creator>
  <cp:keywords/>
  <dc:description/>
  <cp:lastModifiedBy>Katherine Bloomer</cp:lastModifiedBy>
  <cp:revision>47</cp:revision>
  <dcterms:created xsi:type="dcterms:W3CDTF">2023-01-24T15:52:00Z</dcterms:created>
  <dcterms:modified xsi:type="dcterms:W3CDTF">2023-01-24T17:06:00Z</dcterms:modified>
</cp:coreProperties>
</file>