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30C77" w14:textId="2DF49A19" w:rsidR="00E927D9" w:rsidRDefault="00C90F3A" w:rsidP="00E927D9">
      <w:pPr>
        <w:jc w:val="center"/>
        <w:rPr>
          <w:rFonts w:ascii="Arial" w:hAnsi="Arial" w:cs="Arial"/>
          <w:b/>
          <w:bCs/>
        </w:rPr>
      </w:pPr>
      <w:r>
        <w:rPr>
          <w:rFonts w:ascii="Arial" w:hAnsi="Arial" w:cs="Arial"/>
          <w:b/>
          <w:bCs/>
        </w:rPr>
        <w:t xml:space="preserve"> </w:t>
      </w:r>
      <w:r w:rsidR="009A2E29">
        <w:rPr>
          <w:rFonts w:ascii="Arial" w:hAnsi="Arial" w:cs="Arial"/>
          <w:b/>
          <w:bCs/>
        </w:rPr>
        <w:t xml:space="preserve"> </w:t>
      </w:r>
      <w:r w:rsidR="00E927D9" w:rsidRPr="002E0A91">
        <w:rPr>
          <w:rFonts w:ascii="Arial" w:hAnsi="Arial" w:cs="Arial"/>
          <w:b/>
          <w:bCs/>
        </w:rPr>
        <w:t>C</w:t>
      </w:r>
      <w:r w:rsidR="00A35FAC">
        <w:rPr>
          <w:rFonts w:ascii="Arial" w:hAnsi="Arial" w:cs="Arial"/>
          <w:b/>
          <w:bCs/>
        </w:rPr>
        <w:t xml:space="preserve">hristian </w:t>
      </w:r>
      <w:r w:rsidR="00E927D9" w:rsidRPr="002E0A91">
        <w:rPr>
          <w:rFonts w:ascii="Arial" w:hAnsi="Arial" w:cs="Arial"/>
          <w:b/>
          <w:bCs/>
        </w:rPr>
        <w:t>D</w:t>
      </w:r>
      <w:r w:rsidR="00A35FAC">
        <w:rPr>
          <w:rFonts w:ascii="Arial" w:hAnsi="Arial" w:cs="Arial"/>
          <w:b/>
          <w:bCs/>
        </w:rPr>
        <w:t xml:space="preserve">istinctiveness </w:t>
      </w:r>
      <w:r w:rsidR="00E927D9" w:rsidRPr="002E0A91">
        <w:rPr>
          <w:rFonts w:ascii="Arial" w:hAnsi="Arial" w:cs="Arial"/>
          <w:b/>
          <w:bCs/>
        </w:rPr>
        <w:t>Meeting</w:t>
      </w:r>
      <w:r w:rsidR="00A35FAC">
        <w:rPr>
          <w:rFonts w:ascii="Arial" w:hAnsi="Arial" w:cs="Arial"/>
          <w:b/>
          <w:bCs/>
        </w:rPr>
        <w:t xml:space="preserve">, </w:t>
      </w:r>
      <w:r w:rsidR="001165AE">
        <w:rPr>
          <w:rFonts w:ascii="Arial" w:hAnsi="Arial" w:cs="Arial"/>
          <w:b/>
          <w:bCs/>
        </w:rPr>
        <w:t>9</w:t>
      </w:r>
      <w:r w:rsidR="001165AE" w:rsidRPr="001165AE">
        <w:rPr>
          <w:rFonts w:ascii="Arial" w:hAnsi="Arial" w:cs="Arial"/>
          <w:b/>
          <w:bCs/>
          <w:vertAlign w:val="superscript"/>
        </w:rPr>
        <w:t>th</w:t>
      </w:r>
      <w:r w:rsidR="001165AE">
        <w:rPr>
          <w:rFonts w:ascii="Arial" w:hAnsi="Arial" w:cs="Arial"/>
          <w:b/>
          <w:bCs/>
        </w:rPr>
        <w:t xml:space="preserve"> May</w:t>
      </w:r>
      <w:r w:rsidR="00C824C6">
        <w:rPr>
          <w:rFonts w:ascii="Arial" w:hAnsi="Arial" w:cs="Arial"/>
          <w:b/>
          <w:bCs/>
        </w:rPr>
        <w:t xml:space="preserve"> </w:t>
      </w:r>
      <w:r w:rsidR="00A35FAC">
        <w:rPr>
          <w:rFonts w:ascii="Arial" w:hAnsi="Arial" w:cs="Arial"/>
          <w:b/>
          <w:bCs/>
        </w:rPr>
        <w:t>202</w:t>
      </w:r>
      <w:r w:rsidR="00330A78">
        <w:rPr>
          <w:rFonts w:ascii="Arial" w:hAnsi="Arial" w:cs="Arial"/>
          <w:b/>
          <w:bCs/>
        </w:rPr>
        <w:t>3</w:t>
      </w:r>
    </w:p>
    <w:p w14:paraId="5653C02A" w14:textId="77777777" w:rsidR="001165AE" w:rsidRDefault="00A35FAC" w:rsidP="007F03C4">
      <w:pPr>
        <w:ind w:left="1440" w:hanging="1440"/>
        <w:rPr>
          <w:rFonts w:ascii="Arial" w:hAnsi="Arial" w:cs="Arial"/>
        </w:rPr>
      </w:pPr>
      <w:r>
        <w:rPr>
          <w:rFonts w:ascii="Arial" w:hAnsi="Arial" w:cs="Arial"/>
          <w:b/>
          <w:bCs/>
        </w:rPr>
        <w:t>Attending:</w:t>
      </w:r>
      <w:r>
        <w:rPr>
          <w:rFonts w:ascii="Arial" w:hAnsi="Arial" w:cs="Arial"/>
          <w:b/>
          <w:bCs/>
        </w:rPr>
        <w:tab/>
      </w:r>
      <w:r w:rsidRPr="00A35FAC">
        <w:rPr>
          <w:rFonts w:ascii="Arial" w:hAnsi="Arial" w:cs="Arial"/>
        </w:rPr>
        <w:t>Karen Winterburn (Headteacher)</w:t>
      </w:r>
      <w:r>
        <w:rPr>
          <w:rFonts w:ascii="Arial" w:hAnsi="Arial" w:cs="Arial"/>
        </w:rPr>
        <w:t xml:space="preserve">, </w:t>
      </w:r>
      <w:r w:rsidR="001165AE">
        <w:rPr>
          <w:rFonts w:ascii="Arial" w:hAnsi="Arial" w:cs="Arial"/>
        </w:rPr>
        <w:t xml:space="preserve">James Osler (head of School) </w:t>
      </w:r>
    </w:p>
    <w:p w14:paraId="3D6DD84E" w14:textId="616C2E98" w:rsidR="00400DCA" w:rsidRDefault="00C824C6" w:rsidP="003915F8">
      <w:pPr>
        <w:ind w:left="1440"/>
        <w:rPr>
          <w:rFonts w:ascii="Arial" w:hAnsi="Arial" w:cs="Arial"/>
        </w:rPr>
      </w:pPr>
      <w:r>
        <w:rPr>
          <w:rFonts w:ascii="Arial" w:hAnsi="Arial" w:cs="Arial"/>
        </w:rPr>
        <w:t>Rev Richard Priest (Foundation Governor)</w:t>
      </w:r>
      <w:r w:rsidR="001165AE">
        <w:rPr>
          <w:rFonts w:ascii="Arial" w:hAnsi="Arial" w:cs="Arial"/>
        </w:rPr>
        <w:t xml:space="preserve">, </w:t>
      </w:r>
      <w:r w:rsidR="00A35FAC">
        <w:rPr>
          <w:rFonts w:ascii="Arial" w:hAnsi="Arial" w:cs="Arial"/>
        </w:rPr>
        <w:t>Katherine Bloomer (church link)</w:t>
      </w:r>
    </w:p>
    <w:p w14:paraId="16C3CF6F" w14:textId="27F7EDC3" w:rsidR="00A35FAC" w:rsidRDefault="00400DCA" w:rsidP="007F03C4">
      <w:pPr>
        <w:ind w:left="1440" w:hanging="1440"/>
        <w:rPr>
          <w:rFonts w:ascii="Arial" w:hAnsi="Arial" w:cs="Arial"/>
        </w:rPr>
      </w:pPr>
      <w:r>
        <w:rPr>
          <w:rFonts w:ascii="Arial" w:hAnsi="Arial" w:cs="Arial"/>
          <w:b/>
          <w:bCs/>
        </w:rPr>
        <w:t>Apologies:</w:t>
      </w:r>
      <w:r>
        <w:rPr>
          <w:rFonts w:ascii="Arial" w:hAnsi="Arial" w:cs="Arial"/>
        </w:rPr>
        <w:tab/>
      </w:r>
      <w:r w:rsidR="00333EBA">
        <w:rPr>
          <w:rFonts w:ascii="Arial" w:hAnsi="Arial" w:cs="Arial"/>
        </w:rPr>
        <w:t>Tom Stables (Foundation Governor)</w:t>
      </w:r>
      <w:r>
        <w:rPr>
          <w:rFonts w:ascii="Arial" w:hAnsi="Arial" w:cs="Arial"/>
        </w:rPr>
        <w:t>, Huw Solly (Foundation Governor)</w:t>
      </w:r>
      <w:r w:rsidR="00C824C6">
        <w:rPr>
          <w:rFonts w:ascii="Arial" w:hAnsi="Arial" w:cs="Arial"/>
        </w:rPr>
        <w:t xml:space="preserve"> </w:t>
      </w:r>
    </w:p>
    <w:p w14:paraId="529EA56A" w14:textId="70D25A4C" w:rsidR="0032352D" w:rsidRDefault="0032352D" w:rsidP="00917ACD">
      <w:pPr>
        <w:ind w:left="1440" w:hanging="1440"/>
        <w:rPr>
          <w:rFonts w:ascii="Arial" w:hAnsi="Arial" w:cs="Arial"/>
        </w:rPr>
      </w:pPr>
      <w:r>
        <w:rPr>
          <w:rFonts w:ascii="Arial" w:hAnsi="Arial" w:cs="Arial"/>
        </w:rPr>
        <w:t>Copy to:</w:t>
      </w:r>
      <w:r>
        <w:rPr>
          <w:rFonts w:ascii="Arial" w:hAnsi="Arial" w:cs="Arial"/>
        </w:rPr>
        <w:tab/>
        <w:t>Ed Shire (Chair)</w:t>
      </w:r>
      <w:r w:rsidR="009619D9">
        <w:rPr>
          <w:rFonts w:ascii="Arial" w:hAnsi="Arial" w:cs="Arial"/>
        </w:rPr>
        <w:t xml:space="preserve">, </w:t>
      </w:r>
      <w:r w:rsidR="00330A78">
        <w:rPr>
          <w:rFonts w:ascii="Arial" w:hAnsi="Arial" w:cs="Arial"/>
        </w:rPr>
        <w:t>Rev Suzanne Grindrod (Priest in Charge)</w:t>
      </w:r>
    </w:p>
    <w:p w14:paraId="3E4BCB92" w14:textId="1890BFB8" w:rsidR="008E6CB5" w:rsidRPr="008E6CB5" w:rsidRDefault="00C824C6" w:rsidP="008E6CB5">
      <w:pPr>
        <w:suppressAutoHyphens/>
        <w:autoSpaceDN w:val="0"/>
        <w:spacing w:line="256" w:lineRule="auto"/>
        <w:rPr>
          <w:rFonts w:ascii="Arial" w:eastAsia="Calibri" w:hAnsi="Arial" w:cs="Arial"/>
          <w:lang w:val="en-US"/>
        </w:rPr>
      </w:pPr>
      <w:r>
        <w:rPr>
          <w:rFonts w:ascii="Arial" w:eastAsia="Calibri" w:hAnsi="Arial" w:cs="Arial"/>
          <w:lang w:val="en-US"/>
        </w:rPr>
        <w:t>RP</w:t>
      </w:r>
      <w:r w:rsidR="008E6CB5" w:rsidRPr="008E6CB5">
        <w:rPr>
          <w:rFonts w:ascii="Arial" w:eastAsia="Calibri" w:hAnsi="Arial" w:cs="Arial"/>
          <w:lang w:val="en-US"/>
        </w:rPr>
        <w:t xml:space="preserve"> opened in prayer</w:t>
      </w:r>
      <w:r w:rsidR="00917ACD">
        <w:rPr>
          <w:rFonts w:ascii="Arial" w:eastAsia="Calibri" w:hAnsi="Arial" w:cs="Arial"/>
          <w:lang w:val="en-US"/>
        </w:rPr>
        <w:t>.</w:t>
      </w:r>
    </w:p>
    <w:tbl>
      <w:tblPr>
        <w:tblStyle w:val="TableGrid"/>
        <w:tblW w:w="0" w:type="auto"/>
        <w:tblLook w:val="04A0" w:firstRow="1" w:lastRow="0" w:firstColumn="1" w:lastColumn="0" w:noHBand="0" w:noVBand="1"/>
      </w:tblPr>
      <w:tblGrid>
        <w:gridCol w:w="2495"/>
        <w:gridCol w:w="5999"/>
        <w:gridCol w:w="962"/>
      </w:tblGrid>
      <w:tr w:rsidR="00A97D9C" w14:paraId="4F736E55" w14:textId="77777777" w:rsidTr="0088793A">
        <w:tc>
          <w:tcPr>
            <w:tcW w:w="2495" w:type="dxa"/>
          </w:tcPr>
          <w:p w14:paraId="1D50B79F" w14:textId="3CA1162B" w:rsidR="00FF0A27" w:rsidRDefault="00A97D9C" w:rsidP="00FF0A27">
            <w:pPr>
              <w:jc w:val="center"/>
              <w:rPr>
                <w:rFonts w:ascii="Arial" w:hAnsi="Arial" w:cs="Arial"/>
                <w:b/>
                <w:bCs/>
              </w:rPr>
            </w:pPr>
            <w:r>
              <w:rPr>
                <w:rFonts w:ascii="Arial" w:hAnsi="Arial" w:cs="Arial"/>
                <w:b/>
                <w:bCs/>
              </w:rPr>
              <w:t>Minutes from</w:t>
            </w:r>
          </w:p>
          <w:p w14:paraId="4A4EE4A7" w14:textId="587772C0" w:rsidR="00A97D9C" w:rsidRDefault="001165AE" w:rsidP="00FF0A27">
            <w:pPr>
              <w:jc w:val="center"/>
              <w:rPr>
                <w:rFonts w:ascii="Arial" w:hAnsi="Arial" w:cs="Arial"/>
                <w:b/>
                <w:bCs/>
              </w:rPr>
            </w:pPr>
            <w:r>
              <w:rPr>
                <w:rFonts w:ascii="Arial" w:hAnsi="Arial" w:cs="Arial"/>
                <w:b/>
                <w:bCs/>
              </w:rPr>
              <w:t>14</w:t>
            </w:r>
            <w:r w:rsidRPr="001165AE">
              <w:rPr>
                <w:rFonts w:ascii="Arial" w:hAnsi="Arial" w:cs="Arial"/>
                <w:b/>
                <w:bCs/>
                <w:vertAlign w:val="superscript"/>
              </w:rPr>
              <w:t>th</w:t>
            </w:r>
            <w:r>
              <w:rPr>
                <w:rFonts w:ascii="Arial" w:hAnsi="Arial" w:cs="Arial"/>
                <w:b/>
                <w:bCs/>
              </w:rPr>
              <w:t xml:space="preserve"> March</w:t>
            </w:r>
            <w:r w:rsidR="00C824C6">
              <w:rPr>
                <w:rFonts w:ascii="Arial" w:hAnsi="Arial" w:cs="Arial"/>
                <w:b/>
                <w:bCs/>
              </w:rPr>
              <w:t xml:space="preserve"> 2023</w:t>
            </w:r>
          </w:p>
        </w:tc>
        <w:tc>
          <w:tcPr>
            <w:tcW w:w="5999" w:type="dxa"/>
          </w:tcPr>
          <w:p w14:paraId="5EC76FC1" w14:textId="77777777" w:rsidR="00FC4A48" w:rsidRPr="008E6CB5" w:rsidRDefault="00FC4A48" w:rsidP="008E6CB5">
            <w:pPr>
              <w:suppressAutoHyphens/>
              <w:autoSpaceDN w:val="0"/>
              <w:spacing w:line="256" w:lineRule="auto"/>
              <w:rPr>
                <w:rFonts w:ascii="Arial" w:eastAsia="Calibri" w:hAnsi="Arial" w:cs="Arial"/>
                <w:sz w:val="10"/>
                <w:szCs w:val="10"/>
              </w:rPr>
            </w:pPr>
          </w:p>
          <w:p w14:paraId="3CA76882" w14:textId="1AEF292C" w:rsidR="00B9315C" w:rsidRDefault="00B9315C" w:rsidP="00D8756D">
            <w:pPr>
              <w:suppressAutoHyphens/>
              <w:autoSpaceDN w:val="0"/>
              <w:spacing w:line="256" w:lineRule="auto"/>
              <w:rPr>
                <w:rFonts w:ascii="Arial" w:hAnsi="Arial" w:cs="Arial"/>
                <w:lang w:val="en-US"/>
              </w:rPr>
            </w:pPr>
            <w:r w:rsidRPr="00B9315C">
              <w:rPr>
                <w:rFonts w:ascii="Arial" w:hAnsi="Arial" w:cs="Arial"/>
                <w:b/>
                <w:bCs/>
                <w:i/>
                <w:iCs/>
                <w:lang w:val="en-US"/>
              </w:rPr>
              <w:t>Blessing the Outdoor Area</w:t>
            </w:r>
            <w:r w:rsidRPr="00B9315C">
              <w:rPr>
                <w:rFonts w:ascii="Arial" w:hAnsi="Arial" w:cs="Arial"/>
                <w:lang w:val="en-US"/>
              </w:rPr>
              <w:t xml:space="preserve"> –</w:t>
            </w:r>
            <w:r w:rsidR="007D0DDC">
              <w:rPr>
                <w:rFonts w:ascii="Arial" w:hAnsi="Arial" w:cs="Arial"/>
                <w:lang w:val="en-US"/>
              </w:rPr>
              <w:t xml:space="preserve"> </w:t>
            </w:r>
            <w:r w:rsidR="001165AE" w:rsidRPr="001165AE">
              <w:rPr>
                <w:rFonts w:ascii="Arial" w:hAnsi="Arial" w:cs="Arial"/>
                <w:i/>
                <w:iCs/>
                <w:lang w:val="en-US"/>
              </w:rPr>
              <w:t>holding item.</w:t>
            </w:r>
          </w:p>
          <w:p w14:paraId="125FBE72" w14:textId="77777777" w:rsidR="00B9315C" w:rsidRPr="001165AE" w:rsidRDefault="00B9315C" w:rsidP="00D8756D">
            <w:pPr>
              <w:suppressAutoHyphens/>
              <w:autoSpaceDN w:val="0"/>
              <w:spacing w:line="256" w:lineRule="auto"/>
              <w:rPr>
                <w:rFonts w:ascii="Arial" w:hAnsi="Arial" w:cs="Arial"/>
                <w:sz w:val="8"/>
                <w:szCs w:val="8"/>
                <w:lang w:val="en-US"/>
              </w:rPr>
            </w:pPr>
          </w:p>
          <w:p w14:paraId="1DC05B71" w14:textId="5AD513D7" w:rsidR="00B9315C" w:rsidRDefault="00B9315C" w:rsidP="00D8756D">
            <w:pPr>
              <w:suppressAutoHyphens/>
              <w:autoSpaceDN w:val="0"/>
              <w:spacing w:line="256" w:lineRule="auto"/>
              <w:rPr>
                <w:rFonts w:ascii="Arial" w:hAnsi="Arial" w:cs="Arial"/>
                <w:lang w:val="en-US"/>
              </w:rPr>
            </w:pPr>
            <w:r w:rsidRPr="00B9315C">
              <w:rPr>
                <w:rFonts w:ascii="Arial" w:hAnsi="Arial" w:cs="Arial"/>
                <w:b/>
                <w:bCs/>
                <w:i/>
                <w:iCs/>
                <w:lang w:val="en-US"/>
              </w:rPr>
              <w:t>Website</w:t>
            </w:r>
            <w:r>
              <w:rPr>
                <w:rFonts w:ascii="Arial" w:hAnsi="Arial" w:cs="Arial"/>
                <w:lang w:val="en-US"/>
              </w:rPr>
              <w:t xml:space="preserve"> – </w:t>
            </w:r>
            <w:r w:rsidR="001165AE">
              <w:rPr>
                <w:rFonts w:ascii="Arial" w:hAnsi="Arial" w:cs="Arial"/>
                <w:lang w:val="en-US"/>
              </w:rPr>
              <w:t>now live!  Many thanks to James for all his hard work.</w:t>
            </w:r>
          </w:p>
          <w:p w14:paraId="0FBAE0C7" w14:textId="77777777" w:rsidR="003915F8" w:rsidRPr="001165AE" w:rsidRDefault="003915F8" w:rsidP="00D8756D">
            <w:pPr>
              <w:suppressAutoHyphens/>
              <w:autoSpaceDN w:val="0"/>
              <w:spacing w:line="256" w:lineRule="auto"/>
              <w:rPr>
                <w:rFonts w:ascii="Arial" w:hAnsi="Arial" w:cs="Arial"/>
                <w:sz w:val="8"/>
                <w:szCs w:val="8"/>
                <w:lang w:val="en-US"/>
              </w:rPr>
            </w:pPr>
          </w:p>
          <w:p w14:paraId="17ABFF50" w14:textId="3D51E384" w:rsidR="00C824C6" w:rsidRDefault="00C824C6" w:rsidP="00C824C6">
            <w:pPr>
              <w:suppressAutoHyphens/>
              <w:autoSpaceDN w:val="0"/>
              <w:spacing w:line="256" w:lineRule="auto"/>
              <w:rPr>
                <w:rFonts w:ascii="Arial" w:hAnsi="Arial" w:cs="Arial"/>
                <w:lang w:val="en-US"/>
              </w:rPr>
            </w:pPr>
            <w:r w:rsidRPr="004D1B77">
              <w:rPr>
                <w:rFonts w:ascii="Arial" w:hAnsi="Arial" w:cs="Arial"/>
                <w:b/>
                <w:bCs/>
                <w:i/>
                <w:iCs/>
                <w:lang w:val="en-US"/>
              </w:rPr>
              <w:t>Spirituality policy</w:t>
            </w:r>
            <w:r w:rsidR="004D1B77">
              <w:rPr>
                <w:rFonts w:ascii="Arial" w:hAnsi="Arial" w:cs="Arial"/>
                <w:lang w:val="en-US"/>
              </w:rPr>
              <w:t xml:space="preserve"> </w:t>
            </w:r>
            <w:r w:rsidR="00B108F1">
              <w:rPr>
                <w:rFonts w:ascii="Arial" w:hAnsi="Arial" w:cs="Arial"/>
                <w:lang w:val="en-US"/>
              </w:rPr>
              <w:t>–</w:t>
            </w:r>
            <w:r w:rsidRPr="00C824C6">
              <w:rPr>
                <w:rFonts w:ascii="Arial" w:hAnsi="Arial" w:cs="Arial"/>
                <w:lang w:val="en-US"/>
              </w:rPr>
              <w:t xml:space="preserve"> </w:t>
            </w:r>
            <w:r w:rsidR="00B108F1">
              <w:rPr>
                <w:rFonts w:ascii="Arial" w:hAnsi="Arial" w:cs="Arial"/>
                <w:lang w:val="en-US"/>
              </w:rPr>
              <w:t xml:space="preserve">Karen </w:t>
            </w:r>
            <w:r w:rsidR="001165AE">
              <w:rPr>
                <w:rFonts w:ascii="Arial" w:hAnsi="Arial" w:cs="Arial"/>
                <w:lang w:val="en-US"/>
              </w:rPr>
              <w:t xml:space="preserve">has circulated a policy for comments from staff and governors. This won’t go to parents for consultation, but once agreed we will find ways of introducing this. Katherine to work with the pupils on a child friendly version. </w:t>
            </w:r>
          </w:p>
          <w:p w14:paraId="52F566E1" w14:textId="77777777" w:rsidR="0049408B" w:rsidRPr="0049408B" w:rsidRDefault="0049408B" w:rsidP="00C824C6">
            <w:pPr>
              <w:suppressAutoHyphens/>
              <w:autoSpaceDN w:val="0"/>
              <w:spacing w:line="256" w:lineRule="auto"/>
              <w:rPr>
                <w:rFonts w:ascii="Arial" w:hAnsi="Arial" w:cs="Arial"/>
                <w:sz w:val="8"/>
                <w:szCs w:val="8"/>
                <w:lang w:val="en-US"/>
              </w:rPr>
            </w:pPr>
          </w:p>
          <w:p w14:paraId="4688A180" w14:textId="142C5BF6" w:rsidR="001165AE" w:rsidRDefault="001165AE" w:rsidP="00C824C6">
            <w:pPr>
              <w:suppressAutoHyphens/>
              <w:autoSpaceDN w:val="0"/>
              <w:spacing w:line="256" w:lineRule="auto"/>
              <w:rPr>
                <w:rFonts w:ascii="Arial" w:hAnsi="Arial" w:cs="Arial"/>
                <w:lang w:val="en-US"/>
              </w:rPr>
            </w:pPr>
            <w:r w:rsidRPr="0049408B">
              <w:rPr>
                <w:rFonts w:ascii="Arial" w:hAnsi="Arial" w:cs="Arial"/>
                <w:b/>
                <w:bCs/>
                <w:i/>
                <w:iCs/>
                <w:lang w:val="en-US"/>
              </w:rPr>
              <w:t>30</w:t>
            </w:r>
            <w:r w:rsidRPr="0049408B">
              <w:rPr>
                <w:rFonts w:ascii="Arial" w:hAnsi="Arial" w:cs="Arial"/>
                <w:b/>
                <w:bCs/>
                <w:i/>
                <w:iCs/>
                <w:vertAlign w:val="superscript"/>
                <w:lang w:val="en-US"/>
              </w:rPr>
              <w:t>th</w:t>
            </w:r>
            <w:r w:rsidRPr="0049408B">
              <w:rPr>
                <w:rFonts w:ascii="Arial" w:hAnsi="Arial" w:cs="Arial"/>
                <w:b/>
                <w:bCs/>
                <w:i/>
                <w:iCs/>
                <w:lang w:val="en-US"/>
              </w:rPr>
              <w:t xml:space="preserve"> April Church service</w:t>
            </w:r>
            <w:r>
              <w:rPr>
                <w:rFonts w:ascii="Arial" w:hAnsi="Arial" w:cs="Arial"/>
                <w:lang w:val="en-US"/>
              </w:rPr>
              <w:t xml:space="preserve"> – thanks to Chameleon</w:t>
            </w:r>
            <w:r w:rsidR="0049408B">
              <w:rPr>
                <w:rFonts w:ascii="Arial" w:hAnsi="Arial" w:cs="Arial"/>
                <w:lang w:val="en-US"/>
              </w:rPr>
              <w:t xml:space="preserve"> for creating resources to share at this special church service, and to Elin for coming to represent the school.</w:t>
            </w:r>
          </w:p>
          <w:p w14:paraId="4FA6B22F" w14:textId="3D4EEB77" w:rsidR="00BB74FA" w:rsidRPr="002D704E" w:rsidRDefault="00BB74FA" w:rsidP="00C824C6">
            <w:pPr>
              <w:suppressAutoHyphens/>
              <w:autoSpaceDN w:val="0"/>
              <w:spacing w:line="256" w:lineRule="auto"/>
              <w:rPr>
                <w:rFonts w:ascii="Arial" w:hAnsi="Arial" w:cs="Arial"/>
                <w:sz w:val="16"/>
                <w:szCs w:val="16"/>
                <w:lang w:val="en-US"/>
              </w:rPr>
            </w:pPr>
          </w:p>
        </w:tc>
        <w:tc>
          <w:tcPr>
            <w:tcW w:w="962" w:type="dxa"/>
          </w:tcPr>
          <w:p w14:paraId="65B8AEAE" w14:textId="77777777" w:rsidR="00B16BE6" w:rsidRDefault="00B16BE6" w:rsidP="00E61C07">
            <w:pPr>
              <w:jc w:val="center"/>
              <w:rPr>
                <w:rFonts w:ascii="Arial" w:hAnsi="Arial" w:cs="Arial"/>
                <w:b/>
                <w:bCs/>
              </w:rPr>
            </w:pPr>
          </w:p>
          <w:p w14:paraId="76BFFD6F" w14:textId="7477DB8B" w:rsidR="00B9315C" w:rsidRPr="001165AE" w:rsidRDefault="00B9315C" w:rsidP="001165AE">
            <w:pPr>
              <w:rPr>
                <w:rFonts w:ascii="Arial" w:hAnsi="Arial" w:cs="Arial"/>
                <w:b/>
                <w:bCs/>
                <w:color w:val="FF0000"/>
              </w:rPr>
            </w:pPr>
          </w:p>
          <w:p w14:paraId="180D30A7" w14:textId="77777777" w:rsidR="00431E34" w:rsidRDefault="00431E34" w:rsidP="00E61C07">
            <w:pPr>
              <w:jc w:val="center"/>
              <w:rPr>
                <w:rFonts w:ascii="Arial" w:hAnsi="Arial" w:cs="Arial"/>
                <w:b/>
                <w:bCs/>
              </w:rPr>
            </w:pPr>
          </w:p>
          <w:p w14:paraId="00B55DC4" w14:textId="77777777" w:rsidR="00BA3844" w:rsidRDefault="00BA3844" w:rsidP="00E61C07">
            <w:pPr>
              <w:jc w:val="center"/>
              <w:rPr>
                <w:rFonts w:ascii="Arial" w:hAnsi="Arial" w:cs="Arial"/>
                <w:b/>
                <w:bCs/>
              </w:rPr>
            </w:pPr>
          </w:p>
          <w:p w14:paraId="0F4172DA" w14:textId="77777777" w:rsidR="00BA3844" w:rsidRDefault="00BA3844" w:rsidP="00E61C07">
            <w:pPr>
              <w:jc w:val="center"/>
              <w:rPr>
                <w:rFonts w:ascii="Arial" w:hAnsi="Arial" w:cs="Arial"/>
                <w:b/>
                <w:bCs/>
              </w:rPr>
            </w:pPr>
          </w:p>
          <w:p w14:paraId="1297C3D6" w14:textId="77777777" w:rsidR="00BA3844" w:rsidRDefault="00BA3844" w:rsidP="00E61C07">
            <w:pPr>
              <w:jc w:val="center"/>
              <w:rPr>
                <w:rFonts w:ascii="Arial" w:hAnsi="Arial" w:cs="Arial"/>
                <w:b/>
                <w:bCs/>
              </w:rPr>
            </w:pPr>
          </w:p>
          <w:p w14:paraId="435F235E" w14:textId="77777777" w:rsidR="00BA3844" w:rsidRDefault="00BA3844" w:rsidP="00E61C07">
            <w:pPr>
              <w:jc w:val="center"/>
              <w:rPr>
                <w:rFonts w:ascii="Arial" w:hAnsi="Arial" w:cs="Arial"/>
                <w:b/>
                <w:bCs/>
              </w:rPr>
            </w:pPr>
          </w:p>
          <w:p w14:paraId="1FA1A5AD" w14:textId="7FF55CC6" w:rsidR="00BA3844" w:rsidRPr="00BA3844" w:rsidRDefault="00BA3844" w:rsidP="00E61C07">
            <w:pPr>
              <w:jc w:val="center"/>
              <w:rPr>
                <w:rFonts w:ascii="Arial" w:hAnsi="Arial" w:cs="Arial"/>
                <w:b/>
                <w:bCs/>
                <w:color w:val="FF0000"/>
              </w:rPr>
            </w:pPr>
            <w:r w:rsidRPr="00BA3844">
              <w:rPr>
                <w:rFonts w:ascii="Arial" w:hAnsi="Arial" w:cs="Arial"/>
                <w:b/>
                <w:bCs/>
                <w:color w:val="FF0000"/>
              </w:rPr>
              <w:t>KB</w:t>
            </w:r>
          </w:p>
          <w:p w14:paraId="020DA985" w14:textId="77777777" w:rsidR="00431E34" w:rsidRDefault="00431E34" w:rsidP="00E61C07">
            <w:pPr>
              <w:jc w:val="center"/>
              <w:rPr>
                <w:rFonts w:ascii="Arial" w:hAnsi="Arial" w:cs="Arial"/>
                <w:b/>
                <w:bCs/>
              </w:rPr>
            </w:pPr>
          </w:p>
          <w:p w14:paraId="17B24831" w14:textId="77777777" w:rsidR="00431E34" w:rsidRDefault="00431E34" w:rsidP="00E61C07">
            <w:pPr>
              <w:jc w:val="center"/>
              <w:rPr>
                <w:rFonts w:ascii="Arial" w:hAnsi="Arial" w:cs="Arial"/>
                <w:b/>
                <w:bCs/>
              </w:rPr>
            </w:pPr>
          </w:p>
          <w:p w14:paraId="5C9442EE" w14:textId="77777777" w:rsidR="00431E34" w:rsidRDefault="00431E34" w:rsidP="00E61C07">
            <w:pPr>
              <w:jc w:val="center"/>
              <w:rPr>
                <w:rFonts w:ascii="Arial" w:hAnsi="Arial" w:cs="Arial"/>
                <w:b/>
                <w:bCs/>
              </w:rPr>
            </w:pPr>
          </w:p>
          <w:p w14:paraId="148309DA" w14:textId="77777777" w:rsidR="00431E34" w:rsidRDefault="00431E34" w:rsidP="00E61C07">
            <w:pPr>
              <w:jc w:val="center"/>
              <w:rPr>
                <w:rFonts w:ascii="Arial" w:hAnsi="Arial" w:cs="Arial"/>
                <w:b/>
                <w:bCs/>
              </w:rPr>
            </w:pPr>
          </w:p>
          <w:p w14:paraId="4764806A" w14:textId="77777777" w:rsidR="00431E34" w:rsidRDefault="00431E34" w:rsidP="00E61C07">
            <w:pPr>
              <w:jc w:val="center"/>
              <w:rPr>
                <w:rFonts w:ascii="Arial" w:hAnsi="Arial" w:cs="Arial"/>
                <w:b/>
                <w:bCs/>
              </w:rPr>
            </w:pPr>
          </w:p>
          <w:p w14:paraId="490E94E8" w14:textId="5DF8B897" w:rsidR="00431E34" w:rsidRDefault="00431E34" w:rsidP="004237A6">
            <w:pPr>
              <w:rPr>
                <w:rFonts w:ascii="Arial" w:hAnsi="Arial" w:cs="Arial"/>
                <w:b/>
                <w:bCs/>
              </w:rPr>
            </w:pPr>
          </w:p>
        </w:tc>
      </w:tr>
      <w:tr w:rsidR="00A97D9C" w14:paraId="7B21F47B" w14:textId="77777777" w:rsidTr="0088793A">
        <w:tc>
          <w:tcPr>
            <w:tcW w:w="2495" w:type="dxa"/>
          </w:tcPr>
          <w:p w14:paraId="13919DE5" w14:textId="0DF80ED6" w:rsidR="00A97D9C" w:rsidRDefault="00FC4A48" w:rsidP="00EC1A97">
            <w:pPr>
              <w:rPr>
                <w:rFonts w:ascii="Arial" w:hAnsi="Arial" w:cs="Arial"/>
                <w:b/>
                <w:bCs/>
              </w:rPr>
            </w:pPr>
            <w:r>
              <w:rPr>
                <w:rFonts w:ascii="Arial" w:hAnsi="Arial" w:cs="Arial"/>
                <w:b/>
                <w:bCs/>
              </w:rPr>
              <w:t>Upcoming</w:t>
            </w:r>
            <w:r w:rsidR="00A97D9C">
              <w:rPr>
                <w:rFonts w:ascii="Arial" w:hAnsi="Arial" w:cs="Arial"/>
                <w:b/>
                <w:bCs/>
              </w:rPr>
              <w:t xml:space="preserve"> Events</w:t>
            </w:r>
          </w:p>
        </w:tc>
        <w:tc>
          <w:tcPr>
            <w:tcW w:w="5999" w:type="dxa"/>
          </w:tcPr>
          <w:p w14:paraId="772CB6D5" w14:textId="1FC0AF0B" w:rsidR="003152B6" w:rsidRDefault="003152B6" w:rsidP="005C2FF0">
            <w:pPr>
              <w:suppressAutoHyphens/>
              <w:autoSpaceDN w:val="0"/>
              <w:spacing w:line="256" w:lineRule="auto"/>
              <w:rPr>
                <w:rFonts w:ascii="Arial" w:eastAsia="Calibri" w:hAnsi="Arial" w:cs="Arial"/>
                <w:lang w:val="en-US"/>
              </w:rPr>
            </w:pPr>
            <w:r w:rsidRPr="003152B6">
              <w:rPr>
                <w:rFonts w:ascii="Arial" w:eastAsia="Calibri" w:hAnsi="Arial" w:cs="Arial"/>
                <w:b/>
                <w:bCs/>
                <w:i/>
                <w:iCs/>
                <w:lang w:val="en-US"/>
              </w:rPr>
              <w:t>Lifepath at Malmesbury Abbey</w:t>
            </w:r>
            <w:r>
              <w:rPr>
                <w:rFonts w:ascii="Arial" w:eastAsia="Calibri" w:hAnsi="Arial" w:cs="Arial"/>
                <w:lang w:val="en-US"/>
              </w:rPr>
              <w:t xml:space="preserve"> – </w:t>
            </w:r>
            <w:r w:rsidR="003858A9">
              <w:rPr>
                <w:rFonts w:ascii="Arial" w:eastAsia="Calibri" w:hAnsi="Arial" w:cs="Arial"/>
                <w:lang w:val="en-US"/>
              </w:rPr>
              <w:t>booked for Tuesday 20</w:t>
            </w:r>
            <w:r w:rsidR="003858A9" w:rsidRPr="003858A9">
              <w:rPr>
                <w:rFonts w:ascii="Arial" w:eastAsia="Calibri" w:hAnsi="Arial" w:cs="Arial"/>
                <w:vertAlign w:val="superscript"/>
                <w:lang w:val="en-US"/>
              </w:rPr>
              <w:t>th</w:t>
            </w:r>
            <w:r w:rsidR="003858A9">
              <w:rPr>
                <w:rFonts w:ascii="Arial" w:eastAsia="Calibri" w:hAnsi="Arial" w:cs="Arial"/>
                <w:lang w:val="en-US"/>
              </w:rPr>
              <w:t xml:space="preserve"> June, for KS2. Both Katherine and Richard </w:t>
            </w:r>
            <w:r w:rsidR="0037704C">
              <w:rPr>
                <w:rFonts w:ascii="Arial" w:eastAsia="Calibri" w:hAnsi="Arial" w:cs="Arial"/>
                <w:lang w:val="en-US"/>
              </w:rPr>
              <w:t>are happy</w:t>
            </w:r>
            <w:r w:rsidR="003858A9">
              <w:rPr>
                <w:rFonts w:ascii="Arial" w:eastAsia="Calibri" w:hAnsi="Arial" w:cs="Arial"/>
                <w:lang w:val="en-US"/>
              </w:rPr>
              <w:t xml:space="preserve"> to attend as parent helpers.</w:t>
            </w:r>
          </w:p>
          <w:p w14:paraId="042A355A" w14:textId="624D6DF3" w:rsidR="003152B6" w:rsidRPr="003152B6" w:rsidRDefault="003152B6" w:rsidP="005C2FF0">
            <w:pPr>
              <w:suppressAutoHyphens/>
              <w:autoSpaceDN w:val="0"/>
              <w:spacing w:line="256" w:lineRule="auto"/>
              <w:rPr>
                <w:rFonts w:ascii="Arial" w:eastAsia="Calibri" w:hAnsi="Arial" w:cs="Arial"/>
                <w:sz w:val="16"/>
                <w:szCs w:val="16"/>
                <w:lang w:val="en-US"/>
              </w:rPr>
            </w:pPr>
          </w:p>
          <w:p w14:paraId="171C8658" w14:textId="55361C70" w:rsidR="003152B6" w:rsidRDefault="003152B6" w:rsidP="005C2FF0">
            <w:pPr>
              <w:suppressAutoHyphens/>
              <w:autoSpaceDN w:val="0"/>
              <w:spacing w:line="256" w:lineRule="auto"/>
              <w:rPr>
                <w:rFonts w:ascii="Arial" w:eastAsia="Calibri" w:hAnsi="Arial" w:cs="Arial"/>
              </w:rPr>
            </w:pPr>
            <w:r w:rsidRPr="003152B6">
              <w:rPr>
                <w:rFonts w:ascii="Arial" w:eastAsia="Calibri" w:hAnsi="Arial" w:cs="Arial"/>
                <w:b/>
                <w:bCs/>
                <w:i/>
                <w:iCs/>
              </w:rPr>
              <w:t>NWMA Transition session</w:t>
            </w:r>
            <w:r w:rsidRPr="003152B6">
              <w:rPr>
                <w:rFonts w:ascii="Arial" w:eastAsia="Calibri" w:hAnsi="Arial" w:cs="Arial"/>
              </w:rPr>
              <w:t xml:space="preserve"> – Jessy Price</w:t>
            </w:r>
            <w:r>
              <w:rPr>
                <w:rFonts w:ascii="Arial" w:eastAsia="Calibri" w:hAnsi="Arial" w:cs="Arial"/>
              </w:rPr>
              <w:t xml:space="preserve"> will be in touch to book for T6. Katherine has </w:t>
            </w:r>
            <w:r w:rsidR="00AF1A56">
              <w:rPr>
                <w:rFonts w:ascii="Arial" w:eastAsia="Calibri" w:hAnsi="Arial" w:cs="Arial"/>
              </w:rPr>
              <w:t xml:space="preserve">delivered </w:t>
            </w:r>
            <w:r>
              <w:rPr>
                <w:rFonts w:ascii="Arial" w:eastAsia="Calibri" w:hAnsi="Arial" w:cs="Arial"/>
              </w:rPr>
              <w:t xml:space="preserve">‘It’s Your Move’ booklets for </w:t>
            </w:r>
            <w:r w:rsidR="003F7266">
              <w:rPr>
                <w:rFonts w:ascii="Arial" w:eastAsia="Calibri" w:hAnsi="Arial" w:cs="Arial"/>
              </w:rPr>
              <w:t xml:space="preserve">Y6 </w:t>
            </w:r>
            <w:r>
              <w:rPr>
                <w:rFonts w:ascii="Arial" w:eastAsia="Calibri" w:hAnsi="Arial" w:cs="Arial"/>
              </w:rPr>
              <w:t>pupils.</w:t>
            </w:r>
          </w:p>
          <w:p w14:paraId="423D6F43" w14:textId="49E246EA" w:rsidR="003152B6" w:rsidRPr="00CB71D4" w:rsidRDefault="003152B6" w:rsidP="005C2FF0">
            <w:pPr>
              <w:suppressAutoHyphens/>
              <w:autoSpaceDN w:val="0"/>
              <w:spacing w:line="256" w:lineRule="auto"/>
              <w:rPr>
                <w:rFonts w:ascii="Arial" w:eastAsia="Calibri" w:hAnsi="Arial" w:cs="Arial"/>
                <w:sz w:val="8"/>
                <w:szCs w:val="8"/>
              </w:rPr>
            </w:pPr>
          </w:p>
          <w:p w14:paraId="08C7563A" w14:textId="5E983B1F" w:rsidR="003152B6" w:rsidRDefault="003152B6" w:rsidP="005C2FF0">
            <w:pPr>
              <w:suppressAutoHyphens/>
              <w:autoSpaceDN w:val="0"/>
              <w:spacing w:line="256" w:lineRule="auto"/>
              <w:rPr>
                <w:rFonts w:ascii="Arial" w:eastAsia="Calibri" w:hAnsi="Arial" w:cs="Arial"/>
              </w:rPr>
            </w:pPr>
            <w:r w:rsidRPr="003152B6">
              <w:rPr>
                <w:rFonts w:ascii="Arial" w:eastAsia="Calibri" w:hAnsi="Arial" w:cs="Arial"/>
                <w:b/>
                <w:bCs/>
                <w:i/>
                <w:iCs/>
              </w:rPr>
              <w:t>Leaver’s Service</w:t>
            </w:r>
            <w:r>
              <w:rPr>
                <w:rFonts w:ascii="Arial" w:eastAsia="Calibri" w:hAnsi="Arial" w:cs="Arial"/>
              </w:rPr>
              <w:t xml:space="preserve"> – </w:t>
            </w:r>
            <w:r w:rsidR="00AF1A56">
              <w:rPr>
                <w:rFonts w:ascii="Arial" w:eastAsia="Calibri" w:hAnsi="Arial" w:cs="Arial"/>
              </w:rPr>
              <w:t xml:space="preserve">confirmed for </w:t>
            </w:r>
            <w:r>
              <w:rPr>
                <w:rFonts w:ascii="Arial" w:eastAsia="Calibri" w:hAnsi="Arial" w:cs="Arial"/>
              </w:rPr>
              <w:t>Thursday 20</w:t>
            </w:r>
            <w:r w:rsidRPr="003152B6">
              <w:rPr>
                <w:rFonts w:ascii="Arial" w:eastAsia="Calibri" w:hAnsi="Arial" w:cs="Arial"/>
                <w:vertAlign w:val="superscript"/>
              </w:rPr>
              <w:t>th</w:t>
            </w:r>
            <w:r>
              <w:rPr>
                <w:rFonts w:ascii="Arial" w:eastAsia="Calibri" w:hAnsi="Arial" w:cs="Arial"/>
              </w:rPr>
              <w:t xml:space="preserve"> July, 2pm. </w:t>
            </w:r>
            <w:r w:rsidR="00AF1A56">
              <w:rPr>
                <w:rFonts w:ascii="Arial" w:eastAsia="Calibri" w:hAnsi="Arial" w:cs="Arial"/>
              </w:rPr>
              <w:t>School to lead, Bibles have been purchased by the church.</w:t>
            </w:r>
          </w:p>
          <w:p w14:paraId="5E982BA5" w14:textId="77777777" w:rsidR="00CB71D4" w:rsidRPr="00CB71D4" w:rsidRDefault="00CB71D4" w:rsidP="005C2FF0">
            <w:pPr>
              <w:suppressAutoHyphens/>
              <w:autoSpaceDN w:val="0"/>
              <w:spacing w:line="256" w:lineRule="auto"/>
              <w:rPr>
                <w:rFonts w:ascii="Arial" w:eastAsia="Calibri" w:hAnsi="Arial" w:cs="Arial"/>
                <w:sz w:val="8"/>
                <w:szCs w:val="8"/>
              </w:rPr>
            </w:pPr>
          </w:p>
          <w:p w14:paraId="2669BA0D" w14:textId="670F7B78" w:rsidR="00CB71D4" w:rsidRPr="003152B6" w:rsidRDefault="00CB71D4" w:rsidP="005C2FF0">
            <w:pPr>
              <w:suppressAutoHyphens/>
              <w:autoSpaceDN w:val="0"/>
              <w:spacing w:line="256" w:lineRule="auto"/>
              <w:rPr>
                <w:rFonts w:ascii="Arial" w:eastAsia="Calibri" w:hAnsi="Arial" w:cs="Arial"/>
              </w:rPr>
            </w:pPr>
            <w:r w:rsidRPr="00CB71D4">
              <w:rPr>
                <w:rFonts w:ascii="Arial" w:eastAsia="Calibri" w:hAnsi="Arial" w:cs="Arial"/>
                <w:b/>
                <w:bCs/>
                <w:i/>
                <w:iCs/>
              </w:rPr>
              <w:t>Back to School with God service –</w:t>
            </w:r>
            <w:r>
              <w:rPr>
                <w:rFonts w:ascii="Arial" w:eastAsia="Calibri" w:hAnsi="Arial" w:cs="Arial"/>
              </w:rPr>
              <w:t xml:space="preserve"> confirmed Sunday 3</w:t>
            </w:r>
            <w:r w:rsidRPr="00CB71D4">
              <w:rPr>
                <w:rFonts w:ascii="Arial" w:eastAsia="Calibri" w:hAnsi="Arial" w:cs="Arial"/>
                <w:vertAlign w:val="superscript"/>
              </w:rPr>
              <w:t>rd</w:t>
            </w:r>
            <w:r>
              <w:rPr>
                <w:rFonts w:ascii="Arial" w:eastAsia="Calibri" w:hAnsi="Arial" w:cs="Arial"/>
              </w:rPr>
              <w:t xml:space="preserve"> September 10.30am, followed by a BBQ.</w:t>
            </w:r>
          </w:p>
          <w:p w14:paraId="546317B5" w14:textId="681A47F6" w:rsidR="002D4DBE" w:rsidRPr="003152B6" w:rsidRDefault="002D4DBE" w:rsidP="003915F8">
            <w:pPr>
              <w:suppressAutoHyphens/>
              <w:autoSpaceDN w:val="0"/>
              <w:spacing w:line="256" w:lineRule="auto"/>
              <w:rPr>
                <w:rFonts w:ascii="Arial" w:eastAsia="Calibri" w:hAnsi="Arial" w:cs="Arial"/>
                <w:sz w:val="16"/>
                <w:szCs w:val="16"/>
              </w:rPr>
            </w:pPr>
          </w:p>
        </w:tc>
        <w:tc>
          <w:tcPr>
            <w:tcW w:w="962" w:type="dxa"/>
          </w:tcPr>
          <w:p w14:paraId="163F2079" w14:textId="77777777" w:rsidR="002D4DBE" w:rsidRPr="003152B6" w:rsidRDefault="002D4DBE" w:rsidP="00D8756D">
            <w:pPr>
              <w:jc w:val="center"/>
              <w:rPr>
                <w:rFonts w:ascii="Arial" w:hAnsi="Arial" w:cs="Arial"/>
                <w:b/>
                <w:bCs/>
              </w:rPr>
            </w:pPr>
          </w:p>
          <w:p w14:paraId="39DA072F" w14:textId="7C5268B7" w:rsidR="003152B6" w:rsidRDefault="003152B6" w:rsidP="00D8756D">
            <w:pPr>
              <w:jc w:val="center"/>
              <w:rPr>
                <w:rFonts w:ascii="Arial" w:hAnsi="Arial" w:cs="Arial"/>
                <w:b/>
                <w:bCs/>
                <w:color w:val="FF0000"/>
              </w:rPr>
            </w:pPr>
          </w:p>
          <w:p w14:paraId="2E6853EC" w14:textId="77777777" w:rsidR="000367F7" w:rsidRDefault="000367F7" w:rsidP="00D8756D">
            <w:pPr>
              <w:jc w:val="center"/>
              <w:rPr>
                <w:rFonts w:ascii="Arial" w:hAnsi="Arial" w:cs="Arial"/>
                <w:b/>
                <w:bCs/>
              </w:rPr>
            </w:pPr>
          </w:p>
          <w:p w14:paraId="78915976" w14:textId="5A2E1A6F" w:rsidR="001A4C2E" w:rsidRPr="0032352D" w:rsidRDefault="001A4C2E" w:rsidP="003152B6">
            <w:pPr>
              <w:jc w:val="center"/>
              <w:rPr>
                <w:rFonts w:ascii="Arial" w:hAnsi="Arial" w:cs="Arial"/>
                <w:b/>
                <w:bCs/>
              </w:rPr>
            </w:pPr>
          </w:p>
        </w:tc>
      </w:tr>
      <w:tr w:rsidR="003915F8" w14:paraId="3DA368F0" w14:textId="77777777" w:rsidTr="0088793A">
        <w:tc>
          <w:tcPr>
            <w:tcW w:w="2495" w:type="dxa"/>
          </w:tcPr>
          <w:p w14:paraId="6A3B1E78" w14:textId="4A8B7C9F" w:rsidR="003915F8" w:rsidRDefault="003915F8" w:rsidP="00EC1A97">
            <w:pPr>
              <w:rPr>
                <w:rFonts w:ascii="Arial" w:hAnsi="Arial" w:cs="Arial"/>
                <w:b/>
                <w:bCs/>
              </w:rPr>
            </w:pPr>
            <w:r>
              <w:rPr>
                <w:rFonts w:ascii="Arial" w:hAnsi="Arial" w:cs="Arial"/>
                <w:b/>
                <w:bCs/>
              </w:rPr>
              <w:t>Church/School links</w:t>
            </w:r>
          </w:p>
        </w:tc>
        <w:tc>
          <w:tcPr>
            <w:tcW w:w="5999" w:type="dxa"/>
          </w:tcPr>
          <w:p w14:paraId="6C70A140" w14:textId="4A16F739" w:rsidR="003915F8" w:rsidRDefault="003915F8" w:rsidP="003915F8">
            <w:pPr>
              <w:suppressAutoHyphens/>
              <w:autoSpaceDN w:val="0"/>
              <w:spacing w:line="256" w:lineRule="auto"/>
              <w:contextualSpacing/>
              <w:rPr>
                <w:rFonts w:ascii="Arial" w:eastAsia="Calibri" w:hAnsi="Arial" w:cs="Arial"/>
              </w:rPr>
            </w:pPr>
            <w:r w:rsidRPr="002D704E">
              <w:rPr>
                <w:rFonts w:ascii="Arial" w:eastAsia="Calibri" w:hAnsi="Arial" w:cs="Arial"/>
                <w:b/>
                <w:bCs/>
                <w:i/>
                <w:iCs/>
              </w:rPr>
              <w:t>Partnership award</w:t>
            </w:r>
            <w:r>
              <w:rPr>
                <w:rFonts w:ascii="Arial" w:eastAsia="Calibri" w:hAnsi="Arial" w:cs="Arial"/>
              </w:rPr>
              <w:t xml:space="preserve"> – </w:t>
            </w:r>
            <w:r w:rsidR="0088793A">
              <w:rPr>
                <w:rFonts w:ascii="Arial" w:eastAsia="Calibri" w:hAnsi="Arial" w:cs="Arial"/>
              </w:rPr>
              <w:t>review</w:t>
            </w:r>
            <w:r w:rsidR="00591634">
              <w:rPr>
                <w:rFonts w:ascii="Arial" w:eastAsia="Calibri" w:hAnsi="Arial" w:cs="Arial"/>
              </w:rPr>
              <w:t xml:space="preserve">ed today to include new ideas from school. </w:t>
            </w:r>
            <w:r w:rsidR="00954ED1">
              <w:rPr>
                <w:rFonts w:ascii="Arial" w:eastAsia="Calibri" w:hAnsi="Arial" w:cs="Arial"/>
              </w:rPr>
              <w:t xml:space="preserve">RP will share at the next </w:t>
            </w:r>
            <w:r w:rsidR="0037704C">
              <w:rPr>
                <w:rFonts w:ascii="Arial" w:eastAsia="Calibri" w:hAnsi="Arial" w:cs="Arial"/>
              </w:rPr>
              <w:t>PCC to</w:t>
            </w:r>
            <w:r w:rsidR="00954ED1">
              <w:rPr>
                <w:rFonts w:ascii="Arial" w:eastAsia="Calibri" w:hAnsi="Arial" w:cs="Arial"/>
              </w:rPr>
              <w:t xml:space="preserve"> see which ideas can be progressed. Review summary to go up onto the website.</w:t>
            </w:r>
          </w:p>
          <w:p w14:paraId="37E6FD86" w14:textId="77777777" w:rsidR="003915F8" w:rsidRPr="007B634F" w:rsidRDefault="003915F8" w:rsidP="003915F8">
            <w:pPr>
              <w:suppressAutoHyphens/>
              <w:autoSpaceDN w:val="0"/>
              <w:spacing w:line="256" w:lineRule="auto"/>
              <w:contextualSpacing/>
              <w:rPr>
                <w:rFonts w:ascii="Arial" w:eastAsia="Calibri" w:hAnsi="Arial" w:cs="Arial"/>
                <w:sz w:val="16"/>
                <w:szCs w:val="16"/>
              </w:rPr>
            </w:pPr>
          </w:p>
          <w:p w14:paraId="1FFCC52E" w14:textId="3375AA63" w:rsidR="003915F8" w:rsidRDefault="003915F8" w:rsidP="00172CD2">
            <w:pPr>
              <w:suppressAutoHyphens/>
              <w:autoSpaceDN w:val="0"/>
              <w:spacing w:line="256" w:lineRule="auto"/>
              <w:contextualSpacing/>
              <w:rPr>
                <w:rFonts w:ascii="Arial" w:eastAsia="Calibri" w:hAnsi="Arial" w:cs="Arial"/>
              </w:rPr>
            </w:pPr>
            <w:r w:rsidRPr="007B634F">
              <w:rPr>
                <w:rFonts w:ascii="Arial" w:eastAsia="Calibri" w:hAnsi="Arial" w:cs="Arial"/>
                <w:b/>
                <w:bCs/>
                <w:i/>
                <w:iCs/>
              </w:rPr>
              <w:t>Pilgrim Trail</w:t>
            </w:r>
            <w:r w:rsidR="00172CD2">
              <w:rPr>
                <w:rFonts w:ascii="Arial" w:eastAsia="Calibri" w:hAnsi="Arial" w:cs="Arial"/>
                <w:b/>
                <w:bCs/>
                <w:i/>
                <w:iCs/>
              </w:rPr>
              <w:t xml:space="preserve"> stamp</w:t>
            </w:r>
            <w:r>
              <w:rPr>
                <w:rFonts w:ascii="Arial" w:eastAsia="Calibri" w:hAnsi="Arial" w:cs="Arial"/>
              </w:rPr>
              <w:t xml:space="preserve"> – </w:t>
            </w:r>
            <w:r w:rsidR="00172CD2">
              <w:rPr>
                <w:rFonts w:ascii="Arial" w:eastAsia="Calibri" w:hAnsi="Arial" w:cs="Arial"/>
              </w:rPr>
              <w:t xml:space="preserve">every pupil was invited to draw a design. The Worship Council voted for the top 3, and then the final design was chosen by Rev Suzanne. Well </w:t>
            </w:r>
            <w:r w:rsidR="0037704C">
              <w:rPr>
                <w:rFonts w:ascii="Arial" w:eastAsia="Calibri" w:hAnsi="Arial" w:cs="Arial"/>
              </w:rPr>
              <w:t>done,</w:t>
            </w:r>
            <w:r w:rsidR="00172CD2">
              <w:rPr>
                <w:rFonts w:ascii="Arial" w:eastAsia="Calibri" w:hAnsi="Arial" w:cs="Arial"/>
              </w:rPr>
              <w:t xml:space="preserve"> Erin!</w:t>
            </w:r>
            <w:r w:rsidR="00EA0D82">
              <w:rPr>
                <w:rFonts w:ascii="Arial" w:eastAsia="Calibri" w:hAnsi="Arial" w:cs="Arial"/>
              </w:rPr>
              <w:t xml:space="preserve"> Katherine to scan and send copy to go on the school website – </w:t>
            </w:r>
            <w:r w:rsidR="00EA0D82" w:rsidRPr="00EA0D82">
              <w:rPr>
                <w:rFonts w:ascii="Arial" w:eastAsia="Calibri" w:hAnsi="Arial" w:cs="Arial"/>
                <w:i/>
                <w:iCs/>
              </w:rPr>
              <w:t>done.</w:t>
            </w:r>
          </w:p>
          <w:p w14:paraId="790CD235" w14:textId="77D7A448" w:rsidR="00EA0D82" w:rsidRPr="003915F8" w:rsidRDefault="00EA0D82" w:rsidP="00172CD2">
            <w:pPr>
              <w:suppressAutoHyphens/>
              <w:autoSpaceDN w:val="0"/>
              <w:spacing w:line="256" w:lineRule="auto"/>
              <w:contextualSpacing/>
              <w:rPr>
                <w:rFonts w:ascii="Arial" w:eastAsia="Calibri" w:hAnsi="Arial" w:cs="Arial"/>
                <w:b/>
                <w:bCs/>
                <w:i/>
                <w:iCs/>
                <w:sz w:val="16"/>
                <w:szCs w:val="16"/>
              </w:rPr>
            </w:pPr>
          </w:p>
        </w:tc>
        <w:tc>
          <w:tcPr>
            <w:tcW w:w="962" w:type="dxa"/>
          </w:tcPr>
          <w:p w14:paraId="4C6ED65C" w14:textId="77777777" w:rsidR="003915F8" w:rsidRPr="0037704C" w:rsidRDefault="003915F8" w:rsidP="00D8756D">
            <w:pPr>
              <w:jc w:val="center"/>
              <w:rPr>
                <w:rFonts w:ascii="Arial" w:hAnsi="Arial" w:cs="Arial"/>
                <w:b/>
                <w:bCs/>
                <w:sz w:val="4"/>
                <w:szCs w:val="4"/>
              </w:rPr>
            </w:pPr>
          </w:p>
          <w:p w14:paraId="68D79A90" w14:textId="3D505567" w:rsidR="00E40F7B" w:rsidRDefault="00E40F7B" w:rsidP="00D8756D">
            <w:pPr>
              <w:jc w:val="center"/>
              <w:rPr>
                <w:rFonts w:ascii="Arial" w:hAnsi="Arial" w:cs="Arial"/>
                <w:b/>
                <w:bCs/>
              </w:rPr>
            </w:pPr>
          </w:p>
          <w:p w14:paraId="07812A99" w14:textId="561C1616" w:rsidR="00954ED1" w:rsidRPr="00954ED1" w:rsidRDefault="00954ED1" w:rsidP="00D8756D">
            <w:pPr>
              <w:jc w:val="center"/>
              <w:rPr>
                <w:rFonts w:ascii="Arial" w:hAnsi="Arial" w:cs="Arial"/>
                <w:b/>
                <w:bCs/>
                <w:color w:val="FF0000"/>
              </w:rPr>
            </w:pPr>
            <w:r w:rsidRPr="00954ED1">
              <w:rPr>
                <w:rFonts w:ascii="Arial" w:hAnsi="Arial" w:cs="Arial"/>
                <w:b/>
                <w:bCs/>
                <w:color w:val="FF0000"/>
              </w:rPr>
              <w:t>RP</w:t>
            </w:r>
          </w:p>
          <w:p w14:paraId="1B379876" w14:textId="4B7F3D44" w:rsidR="00954ED1" w:rsidRPr="00954ED1" w:rsidRDefault="00954ED1" w:rsidP="00D8756D">
            <w:pPr>
              <w:jc w:val="center"/>
              <w:rPr>
                <w:rFonts w:ascii="Arial" w:hAnsi="Arial" w:cs="Arial"/>
                <w:b/>
                <w:bCs/>
                <w:color w:val="FF0000"/>
              </w:rPr>
            </w:pPr>
            <w:r w:rsidRPr="00954ED1">
              <w:rPr>
                <w:rFonts w:ascii="Arial" w:hAnsi="Arial" w:cs="Arial"/>
                <w:b/>
                <w:bCs/>
                <w:color w:val="FF0000"/>
              </w:rPr>
              <w:t>JO</w:t>
            </w:r>
          </w:p>
          <w:p w14:paraId="0F6D8AD4" w14:textId="77777777" w:rsidR="00EA0D82" w:rsidRDefault="00EA0D82" w:rsidP="00D8756D">
            <w:pPr>
              <w:jc w:val="center"/>
              <w:rPr>
                <w:rFonts w:ascii="Arial" w:hAnsi="Arial" w:cs="Arial"/>
                <w:b/>
                <w:bCs/>
              </w:rPr>
            </w:pPr>
          </w:p>
          <w:p w14:paraId="0761F549" w14:textId="77777777" w:rsidR="00EA0D82" w:rsidRDefault="00EA0D82" w:rsidP="00D8756D">
            <w:pPr>
              <w:jc w:val="center"/>
              <w:rPr>
                <w:rFonts w:ascii="Arial" w:hAnsi="Arial" w:cs="Arial"/>
                <w:b/>
                <w:bCs/>
              </w:rPr>
            </w:pPr>
          </w:p>
          <w:p w14:paraId="44266E09" w14:textId="77777777" w:rsidR="00EA0D82" w:rsidRDefault="00EA0D82" w:rsidP="00D8756D">
            <w:pPr>
              <w:jc w:val="center"/>
              <w:rPr>
                <w:rFonts w:ascii="Arial" w:hAnsi="Arial" w:cs="Arial"/>
                <w:b/>
                <w:bCs/>
              </w:rPr>
            </w:pPr>
          </w:p>
          <w:p w14:paraId="7F98188C" w14:textId="77777777" w:rsidR="00EA0D82" w:rsidRDefault="00EA0D82" w:rsidP="00D8756D">
            <w:pPr>
              <w:jc w:val="center"/>
              <w:rPr>
                <w:rFonts w:ascii="Arial" w:hAnsi="Arial" w:cs="Arial"/>
                <w:b/>
                <w:bCs/>
              </w:rPr>
            </w:pPr>
          </w:p>
          <w:p w14:paraId="3ACD2C8B" w14:textId="5E4C0725" w:rsidR="0088793A" w:rsidRPr="0088793A" w:rsidRDefault="00EA0D82" w:rsidP="00D8756D">
            <w:pPr>
              <w:jc w:val="center"/>
              <w:rPr>
                <w:rFonts w:ascii="Arial" w:hAnsi="Arial" w:cs="Arial"/>
                <w:b/>
                <w:bCs/>
                <w:color w:val="FF0000"/>
              </w:rPr>
            </w:pPr>
            <w:r w:rsidRPr="00EA0D82">
              <w:rPr>
                <w:rFonts w:ascii="Arial" w:hAnsi="Arial" w:cs="Arial"/>
                <w:b/>
                <w:bCs/>
                <w:color w:val="FF0000"/>
              </w:rPr>
              <w:t>KB</w:t>
            </w:r>
          </w:p>
          <w:p w14:paraId="0DD023B8" w14:textId="77777777" w:rsidR="00E40F7B" w:rsidRDefault="00E40F7B" w:rsidP="00D8756D">
            <w:pPr>
              <w:jc w:val="center"/>
              <w:rPr>
                <w:rFonts w:ascii="Arial" w:hAnsi="Arial" w:cs="Arial"/>
                <w:b/>
                <w:bCs/>
              </w:rPr>
            </w:pPr>
          </w:p>
          <w:p w14:paraId="7BE93BAD" w14:textId="3F5920F2" w:rsidR="00E40F7B" w:rsidRDefault="00E40F7B" w:rsidP="00AD237D">
            <w:pPr>
              <w:rPr>
                <w:rFonts w:ascii="Arial" w:hAnsi="Arial" w:cs="Arial"/>
                <w:b/>
                <w:bCs/>
              </w:rPr>
            </w:pPr>
          </w:p>
        </w:tc>
      </w:tr>
      <w:tr w:rsidR="00D8756D" w14:paraId="4CB36885" w14:textId="77777777" w:rsidTr="0088793A">
        <w:tc>
          <w:tcPr>
            <w:tcW w:w="2495" w:type="dxa"/>
          </w:tcPr>
          <w:p w14:paraId="5252AD73" w14:textId="77777777" w:rsidR="00D8756D" w:rsidRDefault="00D8756D" w:rsidP="00EC1A97">
            <w:pPr>
              <w:rPr>
                <w:rFonts w:ascii="Arial" w:hAnsi="Arial" w:cs="Arial"/>
                <w:b/>
                <w:bCs/>
              </w:rPr>
            </w:pPr>
            <w:r>
              <w:rPr>
                <w:rFonts w:ascii="Arial" w:hAnsi="Arial" w:cs="Arial"/>
                <w:b/>
                <w:bCs/>
              </w:rPr>
              <w:t>SIAMS</w:t>
            </w:r>
          </w:p>
          <w:p w14:paraId="128F6D80" w14:textId="37A50F8F" w:rsidR="00D8756D" w:rsidRDefault="00D8756D" w:rsidP="00EC1A97">
            <w:pPr>
              <w:rPr>
                <w:rFonts w:ascii="Arial" w:hAnsi="Arial" w:cs="Arial"/>
                <w:b/>
                <w:bCs/>
              </w:rPr>
            </w:pPr>
          </w:p>
        </w:tc>
        <w:tc>
          <w:tcPr>
            <w:tcW w:w="5999" w:type="dxa"/>
          </w:tcPr>
          <w:p w14:paraId="2CDC1ABD" w14:textId="3736FA2A" w:rsidR="00A27BA2" w:rsidRDefault="00CF37BA" w:rsidP="00EB7AC2">
            <w:pPr>
              <w:suppressAutoHyphens/>
              <w:autoSpaceDN w:val="0"/>
              <w:spacing w:line="256" w:lineRule="auto"/>
              <w:rPr>
                <w:rFonts w:ascii="Arial" w:eastAsia="Calibri" w:hAnsi="Arial" w:cs="Arial"/>
                <w:lang w:val="en-US"/>
              </w:rPr>
            </w:pPr>
            <w:r>
              <w:rPr>
                <w:rFonts w:ascii="Arial" w:eastAsia="Calibri" w:hAnsi="Arial" w:cs="Arial"/>
                <w:lang w:val="en-US"/>
              </w:rPr>
              <w:t xml:space="preserve">Due imminently. Karen went through the preparation list and is working on having all the paperwork </w:t>
            </w:r>
            <w:r w:rsidR="00C03271">
              <w:rPr>
                <w:rFonts w:ascii="Arial" w:eastAsia="Calibri" w:hAnsi="Arial" w:cs="Arial"/>
                <w:lang w:val="en-US"/>
              </w:rPr>
              <w:t>in place to send.</w:t>
            </w:r>
          </w:p>
          <w:p w14:paraId="49010063" w14:textId="77777777" w:rsidR="00C03271" w:rsidRPr="0084030E" w:rsidRDefault="00C03271" w:rsidP="00EB7AC2">
            <w:pPr>
              <w:suppressAutoHyphens/>
              <w:autoSpaceDN w:val="0"/>
              <w:spacing w:line="256" w:lineRule="auto"/>
              <w:rPr>
                <w:rFonts w:ascii="Arial" w:eastAsia="Calibri" w:hAnsi="Arial" w:cs="Arial"/>
                <w:sz w:val="8"/>
                <w:szCs w:val="8"/>
                <w:lang w:val="en-US"/>
              </w:rPr>
            </w:pPr>
          </w:p>
          <w:p w14:paraId="40647E90" w14:textId="6CA46D94" w:rsidR="00C03271" w:rsidRDefault="00C03271" w:rsidP="00EB7AC2">
            <w:pPr>
              <w:suppressAutoHyphens/>
              <w:autoSpaceDN w:val="0"/>
              <w:spacing w:line="256" w:lineRule="auto"/>
              <w:rPr>
                <w:rFonts w:ascii="Arial" w:eastAsia="Calibri" w:hAnsi="Arial" w:cs="Arial"/>
                <w:lang w:val="en-US"/>
              </w:rPr>
            </w:pPr>
            <w:r w:rsidRPr="00C03271">
              <w:rPr>
                <w:rFonts w:ascii="Arial" w:eastAsia="Calibri" w:hAnsi="Arial" w:cs="Arial"/>
                <w:b/>
                <w:bCs/>
                <w:i/>
                <w:iCs/>
                <w:lang w:val="en-US"/>
              </w:rPr>
              <w:t>Parent Survey</w:t>
            </w:r>
            <w:r>
              <w:rPr>
                <w:rFonts w:ascii="Arial" w:eastAsia="Calibri" w:hAnsi="Arial" w:cs="Arial"/>
                <w:lang w:val="en-US"/>
              </w:rPr>
              <w:t xml:space="preserve"> – this went out in March, with around 66% response rate, which is encouraging</w:t>
            </w:r>
            <w:r w:rsidR="005262C5">
              <w:rPr>
                <w:rFonts w:ascii="Arial" w:eastAsia="Calibri" w:hAnsi="Arial" w:cs="Arial"/>
                <w:lang w:val="en-US"/>
              </w:rPr>
              <w:t>. Very positive response – Karen had sent a summary and response to parents.</w:t>
            </w:r>
            <w:r w:rsidR="00DD4C24">
              <w:rPr>
                <w:rFonts w:ascii="Arial" w:eastAsia="Calibri" w:hAnsi="Arial" w:cs="Arial"/>
                <w:lang w:val="en-US"/>
              </w:rPr>
              <w:t xml:space="preserve"> Issues already addressed:</w:t>
            </w:r>
          </w:p>
          <w:p w14:paraId="31DE4500" w14:textId="4B4AA414" w:rsidR="00DD4C24" w:rsidRDefault="00DD4C24" w:rsidP="00DD4C24">
            <w:pPr>
              <w:pStyle w:val="ListParagraph"/>
              <w:numPr>
                <w:ilvl w:val="0"/>
                <w:numId w:val="30"/>
              </w:numPr>
              <w:suppressAutoHyphens/>
              <w:autoSpaceDN w:val="0"/>
              <w:spacing w:line="256" w:lineRule="auto"/>
              <w:rPr>
                <w:rFonts w:ascii="Arial" w:eastAsia="Calibri" w:hAnsi="Arial" w:cs="Arial"/>
                <w:lang w:val="en-US"/>
              </w:rPr>
            </w:pPr>
            <w:r w:rsidRPr="00806AC3">
              <w:rPr>
                <w:rFonts w:ascii="Arial" w:eastAsia="Calibri" w:hAnsi="Arial" w:cs="Arial"/>
                <w:i/>
                <w:iCs/>
                <w:lang w:val="en-US"/>
              </w:rPr>
              <w:lastRenderedPageBreak/>
              <w:t xml:space="preserve">Communication </w:t>
            </w:r>
            <w:r w:rsidR="00543443">
              <w:rPr>
                <w:rFonts w:ascii="Arial" w:eastAsia="Calibri" w:hAnsi="Arial" w:cs="Arial"/>
                <w:lang w:val="en-US"/>
              </w:rPr>
              <w:t>–</w:t>
            </w:r>
            <w:r>
              <w:rPr>
                <w:rFonts w:ascii="Arial" w:eastAsia="Calibri" w:hAnsi="Arial" w:cs="Arial"/>
                <w:lang w:val="en-US"/>
              </w:rPr>
              <w:t xml:space="preserve"> </w:t>
            </w:r>
            <w:r w:rsidR="00C00F1D">
              <w:rPr>
                <w:rFonts w:ascii="Arial" w:eastAsia="Calibri" w:hAnsi="Arial" w:cs="Arial"/>
                <w:lang w:val="en-US"/>
              </w:rPr>
              <w:t xml:space="preserve">recent </w:t>
            </w:r>
            <w:r w:rsidR="00543443">
              <w:rPr>
                <w:rFonts w:ascii="Arial" w:eastAsia="Calibri" w:hAnsi="Arial" w:cs="Arial"/>
                <w:lang w:val="en-US"/>
              </w:rPr>
              <w:t>newsletter included all the places information is shared</w:t>
            </w:r>
            <w:r w:rsidR="00C00F1D">
              <w:rPr>
                <w:rFonts w:ascii="Arial" w:eastAsia="Calibri" w:hAnsi="Arial" w:cs="Arial"/>
                <w:lang w:val="en-US"/>
              </w:rPr>
              <w:t>, including dates for the diary.</w:t>
            </w:r>
          </w:p>
          <w:p w14:paraId="43D65E62" w14:textId="22EBD3BD" w:rsidR="00293A08" w:rsidRDefault="00293A08" w:rsidP="00DD4C24">
            <w:pPr>
              <w:pStyle w:val="ListParagraph"/>
              <w:numPr>
                <w:ilvl w:val="0"/>
                <w:numId w:val="30"/>
              </w:numPr>
              <w:suppressAutoHyphens/>
              <w:autoSpaceDN w:val="0"/>
              <w:spacing w:line="256" w:lineRule="auto"/>
              <w:rPr>
                <w:rFonts w:ascii="Arial" w:eastAsia="Calibri" w:hAnsi="Arial" w:cs="Arial"/>
                <w:lang w:val="en-US"/>
              </w:rPr>
            </w:pPr>
            <w:r w:rsidRPr="00806AC3">
              <w:rPr>
                <w:rFonts w:ascii="Arial" w:eastAsia="Calibri" w:hAnsi="Arial" w:cs="Arial"/>
                <w:i/>
                <w:iCs/>
                <w:lang w:val="en-US"/>
              </w:rPr>
              <w:t>Attending CW</w:t>
            </w:r>
            <w:r>
              <w:rPr>
                <w:rFonts w:ascii="Arial" w:eastAsia="Calibri" w:hAnsi="Arial" w:cs="Arial"/>
                <w:lang w:val="en-US"/>
              </w:rPr>
              <w:t xml:space="preserve"> – this happened pre pandemic</w:t>
            </w:r>
            <w:r w:rsidR="00806AC3">
              <w:rPr>
                <w:rFonts w:ascii="Arial" w:eastAsia="Calibri" w:hAnsi="Arial" w:cs="Arial"/>
                <w:lang w:val="en-US"/>
              </w:rPr>
              <w:t xml:space="preserve">. Parents </w:t>
            </w:r>
            <w:r w:rsidR="00197FA2">
              <w:rPr>
                <w:rFonts w:ascii="Arial" w:eastAsia="Calibri" w:hAnsi="Arial" w:cs="Arial"/>
                <w:lang w:val="en-US"/>
              </w:rPr>
              <w:t>are currently</w:t>
            </w:r>
            <w:r w:rsidR="00806AC3">
              <w:rPr>
                <w:rFonts w:ascii="Arial" w:eastAsia="Calibri" w:hAnsi="Arial" w:cs="Arial"/>
                <w:lang w:val="en-US"/>
              </w:rPr>
              <w:t xml:space="preserve"> invited to special assemblies and church services.</w:t>
            </w:r>
          </w:p>
          <w:p w14:paraId="2FFFC40B" w14:textId="530001E2" w:rsidR="00806AC3" w:rsidRDefault="003238E6" w:rsidP="00DD4C24">
            <w:pPr>
              <w:pStyle w:val="ListParagraph"/>
              <w:numPr>
                <w:ilvl w:val="0"/>
                <w:numId w:val="30"/>
              </w:numPr>
              <w:suppressAutoHyphens/>
              <w:autoSpaceDN w:val="0"/>
              <w:spacing w:line="256" w:lineRule="auto"/>
              <w:rPr>
                <w:rFonts w:ascii="Arial" w:eastAsia="Calibri" w:hAnsi="Arial" w:cs="Arial"/>
                <w:lang w:val="en-US"/>
              </w:rPr>
            </w:pPr>
            <w:r w:rsidRPr="003238E6">
              <w:rPr>
                <w:rFonts w:ascii="Arial" w:eastAsia="Calibri" w:hAnsi="Arial" w:cs="Arial"/>
                <w:i/>
                <w:iCs/>
                <w:lang w:val="en-US"/>
              </w:rPr>
              <w:t>RE visits</w:t>
            </w:r>
            <w:r>
              <w:rPr>
                <w:rFonts w:ascii="Arial" w:eastAsia="Calibri" w:hAnsi="Arial" w:cs="Arial"/>
                <w:lang w:val="en-US"/>
              </w:rPr>
              <w:t xml:space="preserve"> – these are resuming. Lifepath is for Y5’s.</w:t>
            </w:r>
            <w:r w:rsidR="00DC075F">
              <w:rPr>
                <w:rFonts w:ascii="Arial" w:eastAsia="Calibri" w:hAnsi="Arial" w:cs="Arial"/>
                <w:lang w:val="en-US"/>
              </w:rPr>
              <w:t xml:space="preserve"> Visitors and virtual</w:t>
            </w:r>
            <w:r w:rsidR="00D24C7A">
              <w:rPr>
                <w:rFonts w:ascii="Arial" w:eastAsia="Calibri" w:hAnsi="Arial" w:cs="Arial"/>
                <w:lang w:val="en-US"/>
              </w:rPr>
              <w:t xml:space="preserve"> visits are part of the </w:t>
            </w:r>
            <w:r w:rsidR="00197FA2">
              <w:rPr>
                <w:rFonts w:ascii="Arial" w:eastAsia="Calibri" w:hAnsi="Arial" w:cs="Arial"/>
                <w:lang w:val="en-US"/>
              </w:rPr>
              <w:t>curriculum.</w:t>
            </w:r>
          </w:p>
          <w:p w14:paraId="2942649F" w14:textId="44C5161B" w:rsidR="00990060" w:rsidRDefault="00990060" w:rsidP="00DD4C24">
            <w:pPr>
              <w:pStyle w:val="ListParagraph"/>
              <w:numPr>
                <w:ilvl w:val="0"/>
                <w:numId w:val="30"/>
              </w:numPr>
              <w:suppressAutoHyphens/>
              <w:autoSpaceDN w:val="0"/>
              <w:spacing w:line="256" w:lineRule="auto"/>
              <w:rPr>
                <w:rFonts w:ascii="Arial" w:eastAsia="Calibri" w:hAnsi="Arial" w:cs="Arial"/>
                <w:lang w:val="en-US"/>
              </w:rPr>
            </w:pPr>
            <w:r>
              <w:rPr>
                <w:rFonts w:ascii="Arial" w:eastAsia="Calibri" w:hAnsi="Arial" w:cs="Arial"/>
                <w:i/>
                <w:iCs/>
                <w:lang w:val="en-US"/>
              </w:rPr>
              <w:t xml:space="preserve">Humanism and other places of worship </w:t>
            </w:r>
            <w:r>
              <w:rPr>
                <w:rFonts w:ascii="Arial" w:eastAsia="Calibri" w:hAnsi="Arial" w:cs="Arial"/>
                <w:lang w:val="en-US"/>
              </w:rPr>
              <w:t xml:space="preserve">– we currently follow the Wiltshire </w:t>
            </w:r>
            <w:r w:rsidR="00010E55">
              <w:rPr>
                <w:rFonts w:ascii="Arial" w:eastAsia="Calibri" w:hAnsi="Arial" w:cs="Arial"/>
                <w:lang w:val="en-US"/>
              </w:rPr>
              <w:t>syllabus for RE which explores a range of religions over the school years.</w:t>
            </w:r>
          </w:p>
          <w:p w14:paraId="7DD01B16" w14:textId="6BF07C23" w:rsidR="0076575C" w:rsidRPr="00DD4C24" w:rsidRDefault="0076575C" w:rsidP="00DD4C24">
            <w:pPr>
              <w:pStyle w:val="ListParagraph"/>
              <w:numPr>
                <w:ilvl w:val="0"/>
                <w:numId w:val="30"/>
              </w:numPr>
              <w:suppressAutoHyphens/>
              <w:autoSpaceDN w:val="0"/>
              <w:spacing w:line="256" w:lineRule="auto"/>
              <w:rPr>
                <w:rFonts w:ascii="Arial" w:eastAsia="Calibri" w:hAnsi="Arial" w:cs="Arial"/>
                <w:lang w:val="en-US"/>
              </w:rPr>
            </w:pPr>
            <w:r>
              <w:rPr>
                <w:rFonts w:ascii="Arial" w:eastAsia="Calibri" w:hAnsi="Arial" w:cs="Arial"/>
                <w:i/>
                <w:iCs/>
                <w:lang w:val="en-US"/>
              </w:rPr>
              <w:t xml:space="preserve">Songs and prayers </w:t>
            </w:r>
            <w:r>
              <w:rPr>
                <w:rFonts w:ascii="Arial" w:eastAsia="Calibri" w:hAnsi="Arial" w:cs="Arial"/>
                <w:lang w:val="en-US"/>
              </w:rPr>
              <w:t xml:space="preserve">– have updated the website to include the prayers that are regularly used. To look at songs </w:t>
            </w:r>
            <w:r w:rsidR="000A79D3">
              <w:rPr>
                <w:rFonts w:ascii="Arial" w:eastAsia="Calibri" w:hAnsi="Arial" w:cs="Arial"/>
                <w:lang w:val="en-US"/>
              </w:rPr>
              <w:t>each term to go on the class newsletter, perhaps?</w:t>
            </w:r>
          </w:p>
          <w:p w14:paraId="2368774E" w14:textId="6B621568" w:rsidR="007F402C" w:rsidRPr="00B93BEC" w:rsidRDefault="007F402C" w:rsidP="00EB7AC2">
            <w:pPr>
              <w:suppressAutoHyphens/>
              <w:autoSpaceDN w:val="0"/>
              <w:spacing w:line="256" w:lineRule="auto"/>
              <w:rPr>
                <w:rFonts w:ascii="Arial" w:eastAsia="Calibri" w:hAnsi="Arial" w:cs="Arial"/>
                <w:sz w:val="16"/>
                <w:szCs w:val="16"/>
                <w:lang w:val="en-US"/>
              </w:rPr>
            </w:pPr>
          </w:p>
        </w:tc>
        <w:tc>
          <w:tcPr>
            <w:tcW w:w="962" w:type="dxa"/>
          </w:tcPr>
          <w:p w14:paraId="79B5C0D3" w14:textId="2AD4D74F" w:rsidR="005C30CD" w:rsidRPr="0032352D" w:rsidRDefault="005C30CD" w:rsidP="00D8756D">
            <w:pPr>
              <w:jc w:val="center"/>
              <w:rPr>
                <w:rFonts w:ascii="Arial" w:hAnsi="Arial" w:cs="Arial"/>
                <w:b/>
                <w:bCs/>
              </w:rPr>
            </w:pPr>
          </w:p>
        </w:tc>
      </w:tr>
      <w:tr w:rsidR="00E17CAE" w14:paraId="15F4D6F9" w14:textId="77777777" w:rsidTr="0088793A">
        <w:tc>
          <w:tcPr>
            <w:tcW w:w="2495" w:type="dxa"/>
          </w:tcPr>
          <w:p w14:paraId="09AA6AF0" w14:textId="783BC11D" w:rsidR="00E17CAE" w:rsidRDefault="008B4D0D" w:rsidP="00EC1A97">
            <w:pPr>
              <w:rPr>
                <w:rFonts w:ascii="Arial" w:hAnsi="Arial" w:cs="Arial"/>
                <w:b/>
                <w:bCs/>
              </w:rPr>
            </w:pPr>
            <w:r>
              <w:rPr>
                <w:rFonts w:ascii="Arial" w:hAnsi="Arial" w:cs="Arial"/>
                <w:b/>
                <w:bCs/>
              </w:rPr>
              <w:t>Worship Council/Pupil Voice</w:t>
            </w:r>
          </w:p>
        </w:tc>
        <w:tc>
          <w:tcPr>
            <w:tcW w:w="5999" w:type="dxa"/>
          </w:tcPr>
          <w:p w14:paraId="4D325C4F" w14:textId="42160BBE" w:rsidR="008C749A" w:rsidRDefault="00A23F44" w:rsidP="00BD1DB7">
            <w:pPr>
              <w:suppressAutoHyphens/>
              <w:autoSpaceDN w:val="0"/>
              <w:spacing w:line="256" w:lineRule="auto"/>
              <w:rPr>
                <w:rFonts w:ascii="Arial" w:hAnsi="Arial" w:cs="Arial"/>
                <w:lang w:val="en-US"/>
              </w:rPr>
            </w:pPr>
            <w:r>
              <w:rPr>
                <w:rFonts w:ascii="Arial" w:hAnsi="Arial" w:cs="Arial"/>
                <w:b/>
                <w:bCs/>
                <w:i/>
                <w:iCs/>
                <w:lang w:val="en-US"/>
              </w:rPr>
              <w:t>W</w:t>
            </w:r>
            <w:r w:rsidR="00D011BD">
              <w:rPr>
                <w:rFonts w:ascii="Arial" w:hAnsi="Arial" w:cs="Arial"/>
                <w:b/>
                <w:bCs/>
                <w:i/>
                <w:iCs/>
                <w:lang w:val="en-US"/>
              </w:rPr>
              <w:t xml:space="preserve">orship </w:t>
            </w:r>
            <w:r>
              <w:rPr>
                <w:rFonts w:ascii="Arial" w:hAnsi="Arial" w:cs="Arial"/>
                <w:b/>
                <w:bCs/>
                <w:i/>
                <w:iCs/>
                <w:lang w:val="en-US"/>
              </w:rPr>
              <w:t>C</w:t>
            </w:r>
            <w:r w:rsidR="00D011BD">
              <w:rPr>
                <w:rFonts w:ascii="Arial" w:hAnsi="Arial" w:cs="Arial"/>
                <w:b/>
                <w:bCs/>
                <w:i/>
                <w:iCs/>
                <w:lang w:val="en-US"/>
              </w:rPr>
              <w:t>ouncil</w:t>
            </w:r>
            <w:r>
              <w:rPr>
                <w:rFonts w:ascii="Arial" w:hAnsi="Arial" w:cs="Arial"/>
                <w:b/>
                <w:bCs/>
                <w:i/>
                <w:iCs/>
                <w:lang w:val="en-US"/>
              </w:rPr>
              <w:t xml:space="preserve"> – </w:t>
            </w:r>
            <w:r w:rsidR="0018277C">
              <w:rPr>
                <w:rFonts w:ascii="Arial" w:hAnsi="Arial" w:cs="Arial"/>
                <w:lang w:val="en-US"/>
              </w:rPr>
              <w:t xml:space="preserve">meeting </w:t>
            </w:r>
            <w:r w:rsidR="008F68DB">
              <w:rPr>
                <w:rFonts w:ascii="Arial" w:hAnsi="Arial" w:cs="Arial"/>
                <w:lang w:val="en-US"/>
              </w:rPr>
              <w:t xml:space="preserve">took place </w:t>
            </w:r>
            <w:r w:rsidR="0018277C">
              <w:rPr>
                <w:rFonts w:ascii="Arial" w:hAnsi="Arial" w:cs="Arial"/>
                <w:lang w:val="en-US"/>
              </w:rPr>
              <w:t xml:space="preserve">on </w:t>
            </w:r>
            <w:r w:rsidR="00612F84">
              <w:rPr>
                <w:rFonts w:ascii="Arial" w:hAnsi="Arial" w:cs="Arial"/>
                <w:lang w:val="en-US"/>
              </w:rPr>
              <w:t>24</w:t>
            </w:r>
            <w:r w:rsidR="00612F84" w:rsidRPr="00612F84">
              <w:rPr>
                <w:rFonts w:ascii="Arial" w:hAnsi="Arial" w:cs="Arial"/>
                <w:vertAlign w:val="superscript"/>
                <w:lang w:val="en-US"/>
              </w:rPr>
              <w:t>th</w:t>
            </w:r>
            <w:r w:rsidR="00612F84">
              <w:rPr>
                <w:rFonts w:ascii="Arial" w:hAnsi="Arial" w:cs="Arial"/>
                <w:lang w:val="en-US"/>
              </w:rPr>
              <w:t xml:space="preserve"> April</w:t>
            </w:r>
            <w:r w:rsidR="00EB7AC2">
              <w:rPr>
                <w:rFonts w:ascii="Arial" w:hAnsi="Arial" w:cs="Arial"/>
                <w:lang w:val="en-US"/>
              </w:rPr>
              <w:t xml:space="preserve"> - m</w:t>
            </w:r>
            <w:r w:rsidR="008C749A">
              <w:rPr>
                <w:rFonts w:ascii="Arial" w:hAnsi="Arial" w:cs="Arial"/>
                <w:lang w:val="en-US"/>
              </w:rPr>
              <w:t xml:space="preserve">inutes </w:t>
            </w:r>
            <w:r w:rsidR="00EB7AC2">
              <w:rPr>
                <w:rFonts w:ascii="Arial" w:hAnsi="Arial" w:cs="Arial"/>
                <w:lang w:val="en-US"/>
              </w:rPr>
              <w:t>sent out.</w:t>
            </w:r>
          </w:p>
          <w:p w14:paraId="2C536473" w14:textId="16414D26" w:rsidR="00EB7AC2" w:rsidRPr="00EB7AC2" w:rsidRDefault="00EB7AC2" w:rsidP="00BD1DB7">
            <w:pPr>
              <w:suppressAutoHyphens/>
              <w:autoSpaceDN w:val="0"/>
              <w:spacing w:line="256" w:lineRule="auto"/>
              <w:rPr>
                <w:rFonts w:ascii="Arial" w:hAnsi="Arial" w:cs="Arial"/>
                <w:sz w:val="16"/>
                <w:szCs w:val="16"/>
                <w:lang w:val="en-US"/>
              </w:rPr>
            </w:pPr>
          </w:p>
          <w:p w14:paraId="126D9569" w14:textId="77777777" w:rsidR="00BD1DB7" w:rsidRDefault="00E42D42" w:rsidP="00E42D42">
            <w:pPr>
              <w:pStyle w:val="ListParagraph"/>
              <w:numPr>
                <w:ilvl w:val="0"/>
                <w:numId w:val="31"/>
              </w:numPr>
              <w:suppressAutoHyphens/>
              <w:autoSpaceDN w:val="0"/>
              <w:spacing w:line="256" w:lineRule="auto"/>
              <w:rPr>
                <w:rFonts w:ascii="Arial" w:hAnsi="Arial" w:cs="Arial"/>
                <w:lang w:val="en-US"/>
              </w:rPr>
            </w:pPr>
            <w:r w:rsidRPr="00E42D42">
              <w:rPr>
                <w:rFonts w:ascii="Arial" w:hAnsi="Arial" w:cs="Arial"/>
                <w:lang w:val="en-US"/>
              </w:rPr>
              <w:t>Easter Trail</w:t>
            </w:r>
            <w:r>
              <w:rPr>
                <w:rFonts w:ascii="Arial" w:hAnsi="Arial" w:cs="Arial"/>
                <w:lang w:val="en-US"/>
              </w:rPr>
              <w:t xml:space="preserve"> with Hercules and </w:t>
            </w:r>
            <w:r w:rsidR="00772459">
              <w:rPr>
                <w:rFonts w:ascii="Arial" w:hAnsi="Arial" w:cs="Arial"/>
                <w:lang w:val="en-US"/>
              </w:rPr>
              <w:t>Pegasus was</w:t>
            </w:r>
            <w:r>
              <w:rPr>
                <w:rFonts w:ascii="Arial" w:hAnsi="Arial" w:cs="Arial"/>
                <w:lang w:val="en-US"/>
              </w:rPr>
              <w:t xml:space="preserve"> well received. Pupils </w:t>
            </w:r>
            <w:r w:rsidR="00772459">
              <w:rPr>
                <w:rFonts w:ascii="Arial" w:hAnsi="Arial" w:cs="Arial"/>
                <w:lang w:val="en-US"/>
              </w:rPr>
              <w:t>lead and listened well, engaging with younger pupils.</w:t>
            </w:r>
          </w:p>
          <w:p w14:paraId="685234E4" w14:textId="77777777" w:rsidR="0078481E" w:rsidRDefault="0078481E" w:rsidP="00E42D42">
            <w:pPr>
              <w:pStyle w:val="ListParagraph"/>
              <w:numPr>
                <w:ilvl w:val="0"/>
                <w:numId w:val="31"/>
              </w:numPr>
              <w:suppressAutoHyphens/>
              <w:autoSpaceDN w:val="0"/>
              <w:spacing w:line="256" w:lineRule="auto"/>
              <w:rPr>
                <w:rFonts w:ascii="Arial" w:hAnsi="Arial" w:cs="Arial"/>
                <w:lang w:val="en-US"/>
              </w:rPr>
            </w:pPr>
            <w:r>
              <w:rPr>
                <w:rFonts w:ascii="Arial" w:hAnsi="Arial" w:cs="Arial"/>
                <w:lang w:val="en-US"/>
              </w:rPr>
              <w:t>Church trail – have made a first visit in T5 to gather ideas – ongoing.</w:t>
            </w:r>
          </w:p>
          <w:p w14:paraId="3CD99B0D" w14:textId="77777777" w:rsidR="0078481E" w:rsidRDefault="0078481E" w:rsidP="00E42D42">
            <w:pPr>
              <w:pStyle w:val="ListParagraph"/>
              <w:numPr>
                <w:ilvl w:val="0"/>
                <w:numId w:val="31"/>
              </w:numPr>
              <w:suppressAutoHyphens/>
              <w:autoSpaceDN w:val="0"/>
              <w:spacing w:line="256" w:lineRule="auto"/>
              <w:rPr>
                <w:rFonts w:ascii="Arial" w:hAnsi="Arial" w:cs="Arial"/>
                <w:lang w:val="en-US"/>
              </w:rPr>
            </w:pPr>
            <w:r>
              <w:rPr>
                <w:rFonts w:ascii="Arial" w:hAnsi="Arial" w:cs="Arial"/>
                <w:lang w:val="en-US"/>
              </w:rPr>
              <w:t>T6 – to lead a CW and a small thank you party.</w:t>
            </w:r>
          </w:p>
          <w:p w14:paraId="1D4B6A69" w14:textId="3EAF1576" w:rsidR="009D4AEA" w:rsidRDefault="009D4AEA" w:rsidP="00E42D42">
            <w:pPr>
              <w:pStyle w:val="ListParagraph"/>
              <w:numPr>
                <w:ilvl w:val="0"/>
                <w:numId w:val="31"/>
              </w:numPr>
              <w:suppressAutoHyphens/>
              <w:autoSpaceDN w:val="0"/>
              <w:spacing w:line="256" w:lineRule="auto"/>
              <w:rPr>
                <w:rFonts w:ascii="Arial" w:hAnsi="Arial" w:cs="Arial"/>
                <w:lang w:val="en-US"/>
              </w:rPr>
            </w:pPr>
            <w:r>
              <w:rPr>
                <w:rFonts w:ascii="Arial" w:hAnsi="Arial" w:cs="Arial"/>
                <w:lang w:val="en-US"/>
              </w:rPr>
              <w:t xml:space="preserve">Outdoor area – still looking for appropriate furniture that is affordable. Chalks </w:t>
            </w:r>
            <w:r w:rsidR="0084030E">
              <w:rPr>
                <w:rFonts w:ascii="Arial" w:hAnsi="Arial" w:cs="Arial"/>
                <w:lang w:val="en-US"/>
              </w:rPr>
              <w:t>are now</w:t>
            </w:r>
            <w:r>
              <w:rPr>
                <w:rFonts w:ascii="Arial" w:hAnsi="Arial" w:cs="Arial"/>
                <w:lang w:val="en-US"/>
              </w:rPr>
              <w:t xml:space="preserve"> available, and plants growing well.</w:t>
            </w:r>
          </w:p>
          <w:p w14:paraId="38642FFD" w14:textId="77777777" w:rsidR="009D4AEA" w:rsidRPr="006775B9" w:rsidRDefault="009D4AEA" w:rsidP="00E95B16">
            <w:pPr>
              <w:suppressAutoHyphens/>
              <w:autoSpaceDN w:val="0"/>
              <w:spacing w:line="256" w:lineRule="auto"/>
              <w:rPr>
                <w:rFonts w:ascii="Arial" w:hAnsi="Arial" w:cs="Arial"/>
                <w:sz w:val="8"/>
                <w:szCs w:val="8"/>
                <w:lang w:val="en-US"/>
              </w:rPr>
            </w:pPr>
          </w:p>
          <w:p w14:paraId="3AF78C1B" w14:textId="77777777" w:rsidR="00E95B16" w:rsidRDefault="00E95B16" w:rsidP="00E95B16">
            <w:pPr>
              <w:suppressAutoHyphens/>
              <w:autoSpaceDN w:val="0"/>
              <w:spacing w:line="256" w:lineRule="auto"/>
              <w:rPr>
                <w:rFonts w:ascii="Arial" w:hAnsi="Arial" w:cs="Arial"/>
                <w:lang w:val="en-US"/>
              </w:rPr>
            </w:pPr>
            <w:r w:rsidRPr="006F31FA">
              <w:rPr>
                <w:rFonts w:ascii="Arial" w:hAnsi="Arial" w:cs="Arial"/>
                <w:b/>
                <w:bCs/>
                <w:i/>
                <w:iCs/>
                <w:lang w:val="en-US"/>
              </w:rPr>
              <w:t>Understanding Spirituality</w:t>
            </w:r>
            <w:r>
              <w:rPr>
                <w:rFonts w:ascii="Arial" w:hAnsi="Arial" w:cs="Arial"/>
                <w:lang w:val="en-US"/>
              </w:rPr>
              <w:t xml:space="preserve"> – following the meeting Katherine met with a group of pupils to think further about </w:t>
            </w:r>
            <w:r w:rsidR="006F31FA">
              <w:rPr>
                <w:rFonts w:ascii="Arial" w:hAnsi="Arial" w:cs="Arial"/>
                <w:lang w:val="en-US"/>
              </w:rPr>
              <w:t xml:space="preserve">the spirituality policy and the symbols of mirror, door, window and candle. Good understanding </w:t>
            </w:r>
            <w:r w:rsidR="00C975E1">
              <w:rPr>
                <w:rFonts w:ascii="Arial" w:hAnsi="Arial" w:cs="Arial"/>
                <w:lang w:val="en-US"/>
              </w:rPr>
              <w:t>of the wide range of ideas linked to spirituality – the difference f</w:t>
            </w:r>
            <w:r w:rsidR="009854FB">
              <w:rPr>
                <w:rFonts w:ascii="Arial" w:hAnsi="Arial" w:cs="Arial"/>
                <w:lang w:val="en-US"/>
              </w:rPr>
              <w:t>rom</w:t>
            </w:r>
            <w:r w:rsidR="00C975E1">
              <w:rPr>
                <w:rFonts w:ascii="Arial" w:hAnsi="Arial" w:cs="Arial"/>
                <w:lang w:val="en-US"/>
              </w:rPr>
              <w:t xml:space="preserve"> religion, what makes you </w:t>
            </w:r>
            <w:proofErr w:type="spellStart"/>
            <w:r w:rsidR="00C975E1">
              <w:rPr>
                <w:rFonts w:ascii="Arial" w:hAnsi="Arial" w:cs="Arial"/>
                <w:lang w:val="en-US"/>
              </w:rPr>
              <w:t>you</w:t>
            </w:r>
            <w:proofErr w:type="spellEnd"/>
            <w:r w:rsidR="00C975E1">
              <w:rPr>
                <w:rFonts w:ascii="Arial" w:hAnsi="Arial" w:cs="Arial"/>
                <w:lang w:val="en-US"/>
              </w:rPr>
              <w:t xml:space="preserve">, ideas about </w:t>
            </w:r>
            <w:r w:rsidR="009854FB">
              <w:rPr>
                <w:rFonts w:ascii="Arial" w:hAnsi="Arial" w:cs="Arial"/>
                <w:lang w:val="en-US"/>
              </w:rPr>
              <w:t>life and death</w:t>
            </w:r>
            <w:r w:rsidR="006775B9">
              <w:rPr>
                <w:rFonts w:ascii="Arial" w:hAnsi="Arial" w:cs="Arial"/>
                <w:lang w:val="en-US"/>
              </w:rPr>
              <w:t>…</w:t>
            </w:r>
            <w:r w:rsidR="00E5357A">
              <w:rPr>
                <w:rFonts w:ascii="Arial" w:hAnsi="Arial" w:cs="Arial"/>
                <w:lang w:val="en-US"/>
              </w:rPr>
              <w:t xml:space="preserve"> this is an ongoing piece of work.</w:t>
            </w:r>
          </w:p>
          <w:p w14:paraId="69D5422A" w14:textId="316E9E71" w:rsidR="00E5357A" w:rsidRPr="00E95B16" w:rsidRDefault="00E5357A" w:rsidP="00E95B16">
            <w:pPr>
              <w:suppressAutoHyphens/>
              <w:autoSpaceDN w:val="0"/>
              <w:spacing w:line="256" w:lineRule="auto"/>
              <w:rPr>
                <w:rFonts w:ascii="Arial" w:hAnsi="Arial" w:cs="Arial"/>
                <w:lang w:val="en-US"/>
              </w:rPr>
            </w:pPr>
          </w:p>
        </w:tc>
        <w:tc>
          <w:tcPr>
            <w:tcW w:w="962" w:type="dxa"/>
          </w:tcPr>
          <w:p w14:paraId="54D136BB" w14:textId="05C403FA" w:rsidR="0075008C" w:rsidRDefault="0075008C" w:rsidP="00A000C9">
            <w:pPr>
              <w:jc w:val="center"/>
              <w:rPr>
                <w:rFonts w:ascii="Arial" w:hAnsi="Arial" w:cs="Arial"/>
                <w:b/>
                <w:bCs/>
              </w:rPr>
            </w:pPr>
          </w:p>
          <w:p w14:paraId="6B502C72" w14:textId="77777777" w:rsidR="00BD1DB7" w:rsidRDefault="00BD1DB7" w:rsidP="005C2FF0">
            <w:pPr>
              <w:jc w:val="center"/>
              <w:rPr>
                <w:rFonts w:ascii="Arial" w:hAnsi="Arial" w:cs="Arial"/>
                <w:b/>
                <w:bCs/>
              </w:rPr>
            </w:pPr>
          </w:p>
          <w:p w14:paraId="30B32230" w14:textId="77777777" w:rsidR="00EB7AC2" w:rsidRDefault="00EB7AC2" w:rsidP="005C2FF0">
            <w:pPr>
              <w:jc w:val="center"/>
              <w:rPr>
                <w:rFonts w:ascii="Arial" w:hAnsi="Arial" w:cs="Arial"/>
                <w:b/>
                <w:bCs/>
              </w:rPr>
            </w:pPr>
          </w:p>
          <w:p w14:paraId="421250E2" w14:textId="77777777" w:rsidR="00EB7AC2" w:rsidRDefault="00EB7AC2" w:rsidP="005C2FF0">
            <w:pPr>
              <w:jc w:val="center"/>
              <w:rPr>
                <w:rFonts w:ascii="Arial" w:hAnsi="Arial" w:cs="Arial"/>
                <w:b/>
                <w:bCs/>
              </w:rPr>
            </w:pPr>
          </w:p>
          <w:p w14:paraId="010BEB7C" w14:textId="77777777" w:rsidR="00EB7AC2" w:rsidRDefault="00EB7AC2" w:rsidP="005C2FF0">
            <w:pPr>
              <w:jc w:val="center"/>
              <w:rPr>
                <w:rFonts w:ascii="Arial" w:hAnsi="Arial" w:cs="Arial"/>
                <w:b/>
                <w:bCs/>
              </w:rPr>
            </w:pPr>
          </w:p>
          <w:p w14:paraId="0C8D226D" w14:textId="77777777" w:rsidR="00EB7AC2" w:rsidRDefault="00EB7AC2" w:rsidP="005C2FF0">
            <w:pPr>
              <w:jc w:val="center"/>
              <w:rPr>
                <w:rFonts w:ascii="Arial" w:hAnsi="Arial" w:cs="Arial"/>
                <w:b/>
                <w:bCs/>
              </w:rPr>
            </w:pPr>
          </w:p>
          <w:p w14:paraId="318AA2AB" w14:textId="77777777" w:rsidR="00EB7AC2" w:rsidRDefault="00EB7AC2" w:rsidP="005C2FF0">
            <w:pPr>
              <w:jc w:val="center"/>
              <w:rPr>
                <w:rFonts w:ascii="Arial" w:hAnsi="Arial" w:cs="Arial"/>
                <w:b/>
                <w:bCs/>
              </w:rPr>
            </w:pPr>
          </w:p>
          <w:p w14:paraId="35584250" w14:textId="01BE7503" w:rsidR="00EB7AC2" w:rsidRDefault="00EB7AC2" w:rsidP="005C2FF0">
            <w:pPr>
              <w:jc w:val="center"/>
              <w:rPr>
                <w:rFonts w:ascii="Arial" w:hAnsi="Arial" w:cs="Arial"/>
                <w:b/>
                <w:bCs/>
              </w:rPr>
            </w:pPr>
          </w:p>
        </w:tc>
      </w:tr>
      <w:tr w:rsidR="00CD1090" w14:paraId="5EFCBC4C" w14:textId="77777777" w:rsidTr="0088793A">
        <w:tc>
          <w:tcPr>
            <w:tcW w:w="2495" w:type="dxa"/>
          </w:tcPr>
          <w:p w14:paraId="150BF944" w14:textId="7B2A52F7" w:rsidR="00CD1090" w:rsidRDefault="00CD1090" w:rsidP="00EC1A97">
            <w:pPr>
              <w:rPr>
                <w:rFonts w:ascii="Arial" w:hAnsi="Arial" w:cs="Arial"/>
                <w:b/>
                <w:bCs/>
              </w:rPr>
            </w:pPr>
            <w:r>
              <w:rPr>
                <w:rFonts w:ascii="Arial" w:hAnsi="Arial" w:cs="Arial"/>
                <w:b/>
                <w:bCs/>
              </w:rPr>
              <w:t>RE</w:t>
            </w:r>
          </w:p>
        </w:tc>
        <w:tc>
          <w:tcPr>
            <w:tcW w:w="5999" w:type="dxa"/>
          </w:tcPr>
          <w:p w14:paraId="5C73E42A" w14:textId="2361EB2D" w:rsidR="00401CFB" w:rsidRDefault="00E5357A" w:rsidP="00EC1A97">
            <w:pPr>
              <w:rPr>
                <w:rFonts w:ascii="Arial" w:hAnsi="Arial" w:cs="Arial"/>
                <w:lang w:eastAsia="en-GB"/>
              </w:rPr>
            </w:pPr>
            <w:r w:rsidRPr="00E5357A">
              <w:rPr>
                <w:rFonts w:ascii="Arial" w:hAnsi="Arial" w:cs="Arial"/>
                <w:b/>
                <w:bCs/>
                <w:i/>
                <w:iCs/>
                <w:lang w:eastAsia="en-GB"/>
              </w:rPr>
              <w:t>Monitoring</w:t>
            </w:r>
            <w:r w:rsidR="00401CFB" w:rsidRPr="00E5357A">
              <w:rPr>
                <w:rFonts w:ascii="Arial" w:hAnsi="Arial" w:cs="Arial"/>
                <w:b/>
                <w:bCs/>
                <w:i/>
                <w:iCs/>
                <w:lang w:eastAsia="en-GB"/>
              </w:rPr>
              <w:t xml:space="preserve"> </w:t>
            </w:r>
            <w:r w:rsidR="00401CFB">
              <w:rPr>
                <w:rFonts w:ascii="Arial" w:hAnsi="Arial" w:cs="Arial"/>
                <w:lang w:eastAsia="en-GB"/>
              </w:rPr>
              <w:t xml:space="preserve">– </w:t>
            </w:r>
            <w:r>
              <w:rPr>
                <w:rFonts w:ascii="Arial" w:hAnsi="Arial" w:cs="Arial"/>
                <w:lang w:eastAsia="en-GB"/>
              </w:rPr>
              <w:t xml:space="preserve">Richard had observed lessons last </w:t>
            </w:r>
            <w:r w:rsidR="0084030E">
              <w:rPr>
                <w:rFonts w:ascii="Arial" w:hAnsi="Arial" w:cs="Arial"/>
                <w:lang w:eastAsia="en-GB"/>
              </w:rPr>
              <w:t>week and</w:t>
            </w:r>
            <w:r>
              <w:rPr>
                <w:rFonts w:ascii="Arial" w:hAnsi="Arial" w:cs="Arial"/>
                <w:lang w:eastAsia="en-GB"/>
              </w:rPr>
              <w:t xml:space="preserve"> gave feedback. Following the meeting he met with pupils for a book look and discussion about their learning.</w:t>
            </w:r>
          </w:p>
          <w:p w14:paraId="755A3F9F" w14:textId="2247BDDC" w:rsidR="00EB7AC2" w:rsidRPr="00EB7AC2" w:rsidRDefault="00EB7AC2" w:rsidP="00EC1A97">
            <w:pPr>
              <w:rPr>
                <w:rFonts w:ascii="Arial" w:hAnsi="Arial" w:cs="Arial"/>
                <w:sz w:val="16"/>
                <w:szCs w:val="16"/>
                <w:lang w:eastAsia="en-GB"/>
              </w:rPr>
            </w:pPr>
          </w:p>
          <w:p w14:paraId="07666ACA" w14:textId="70DCA0D1" w:rsidR="001451AD" w:rsidRPr="001451AD" w:rsidRDefault="001451AD" w:rsidP="00E5357A">
            <w:pPr>
              <w:rPr>
                <w:rFonts w:ascii="Arial" w:hAnsi="Arial" w:cs="Arial"/>
                <w:sz w:val="10"/>
                <w:szCs w:val="10"/>
              </w:rPr>
            </w:pPr>
          </w:p>
        </w:tc>
        <w:tc>
          <w:tcPr>
            <w:tcW w:w="962" w:type="dxa"/>
          </w:tcPr>
          <w:p w14:paraId="7F1B8CFD" w14:textId="28D17D9F" w:rsidR="00071604" w:rsidRDefault="00071604" w:rsidP="00071604">
            <w:pPr>
              <w:jc w:val="center"/>
              <w:rPr>
                <w:rFonts w:ascii="Arial" w:hAnsi="Arial" w:cs="Arial"/>
                <w:b/>
                <w:bCs/>
                <w:color w:val="FF0000"/>
              </w:rPr>
            </w:pPr>
          </w:p>
        </w:tc>
      </w:tr>
      <w:tr w:rsidR="001451AD" w14:paraId="71D3DC61" w14:textId="77777777" w:rsidTr="0088793A">
        <w:tc>
          <w:tcPr>
            <w:tcW w:w="2495" w:type="dxa"/>
          </w:tcPr>
          <w:p w14:paraId="4792F71E" w14:textId="413ECE4F" w:rsidR="001451AD" w:rsidRDefault="00342722" w:rsidP="00EC1A97">
            <w:pPr>
              <w:rPr>
                <w:rFonts w:ascii="Arial" w:hAnsi="Arial" w:cs="Arial"/>
                <w:b/>
                <w:bCs/>
              </w:rPr>
            </w:pPr>
            <w:r>
              <w:rPr>
                <w:rFonts w:ascii="Arial" w:hAnsi="Arial" w:cs="Arial"/>
                <w:b/>
                <w:bCs/>
              </w:rPr>
              <w:t>AOB</w:t>
            </w:r>
          </w:p>
        </w:tc>
        <w:tc>
          <w:tcPr>
            <w:tcW w:w="5999" w:type="dxa"/>
          </w:tcPr>
          <w:p w14:paraId="632B7E1B" w14:textId="77777777" w:rsidR="008C0437" w:rsidRDefault="00B109CD" w:rsidP="00EB7AC2">
            <w:pPr>
              <w:rPr>
                <w:rFonts w:ascii="Arial" w:hAnsi="Arial" w:cs="Arial"/>
              </w:rPr>
            </w:pPr>
            <w:r>
              <w:rPr>
                <w:rFonts w:ascii="Arial" w:hAnsi="Arial" w:cs="Arial"/>
              </w:rPr>
              <w:t xml:space="preserve">Karen requested some suggestions for books to include in a spirituality section in the library. Katherine </w:t>
            </w:r>
            <w:r w:rsidR="00E55AE0">
              <w:rPr>
                <w:rFonts w:ascii="Arial" w:hAnsi="Arial" w:cs="Arial"/>
              </w:rPr>
              <w:t>has passed on some ideas.</w:t>
            </w:r>
          </w:p>
          <w:p w14:paraId="6C1F0294" w14:textId="2B46194B" w:rsidR="00E55AE0" w:rsidRPr="008C0437" w:rsidRDefault="00E55AE0" w:rsidP="00EB7AC2">
            <w:pPr>
              <w:rPr>
                <w:rFonts w:ascii="Arial" w:hAnsi="Arial" w:cs="Arial"/>
              </w:rPr>
            </w:pPr>
          </w:p>
        </w:tc>
        <w:tc>
          <w:tcPr>
            <w:tcW w:w="962" w:type="dxa"/>
          </w:tcPr>
          <w:p w14:paraId="3B4FF198" w14:textId="77777777" w:rsidR="001451AD" w:rsidRDefault="001451AD" w:rsidP="00BF7B3D">
            <w:pPr>
              <w:jc w:val="center"/>
              <w:rPr>
                <w:rFonts w:ascii="Arial" w:hAnsi="Arial" w:cs="Arial"/>
                <w:b/>
                <w:bCs/>
                <w:color w:val="FF0000"/>
              </w:rPr>
            </w:pPr>
          </w:p>
          <w:p w14:paraId="7CB2C8F2" w14:textId="3A39992B" w:rsidR="00A71E23" w:rsidRDefault="00A71E23" w:rsidP="00BF7B3D">
            <w:pPr>
              <w:jc w:val="center"/>
              <w:rPr>
                <w:rFonts w:ascii="Arial" w:hAnsi="Arial" w:cs="Arial"/>
                <w:b/>
                <w:bCs/>
                <w:color w:val="FF0000"/>
              </w:rPr>
            </w:pPr>
          </w:p>
        </w:tc>
      </w:tr>
      <w:tr w:rsidR="00E17CAE" w14:paraId="08E371C0" w14:textId="77777777" w:rsidTr="0088793A">
        <w:tc>
          <w:tcPr>
            <w:tcW w:w="2495" w:type="dxa"/>
          </w:tcPr>
          <w:p w14:paraId="0A1317F6" w14:textId="77777777" w:rsidR="001D746D" w:rsidRDefault="001D746D" w:rsidP="00EC1A97">
            <w:pPr>
              <w:rPr>
                <w:rFonts w:ascii="Arial" w:hAnsi="Arial" w:cs="Arial"/>
                <w:b/>
                <w:bCs/>
              </w:rPr>
            </w:pPr>
          </w:p>
          <w:p w14:paraId="534C8B03" w14:textId="3A7DE04F" w:rsidR="00E17CAE" w:rsidRDefault="00E17CAE" w:rsidP="00EC1A97">
            <w:pPr>
              <w:rPr>
                <w:rFonts w:ascii="Arial" w:hAnsi="Arial" w:cs="Arial"/>
                <w:b/>
                <w:bCs/>
              </w:rPr>
            </w:pPr>
            <w:r>
              <w:rPr>
                <w:rFonts w:ascii="Arial" w:hAnsi="Arial" w:cs="Arial"/>
                <w:b/>
                <w:bCs/>
              </w:rPr>
              <w:t>Date of next meeting</w:t>
            </w:r>
          </w:p>
          <w:p w14:paraId="63B68ED2" w14:textId="7ED52DD7" w:rsidR="001D746D" w:rsidRDefault="001D746D" w:rsidP="00EC1A97">
            <w:pPr>
              <w:rPr>
                <w:rFonts w:ascii="Arial" w:hAnsi="Arial" w:cs="Arial"/>
                <w:b/>
                <w:bCs/>
              </w:rPr>
            </w:pPr>
          </w:p>
        </w:tc>
        <w:tc>
          <w:tcPr>
            <w:tcW w:w="5999" w:type="dxa"/>
          </w:tcPr>
          <w:p w14:paraId="00335E68" w14:textId="77777777" w:rsidR="001D746D" w:rsidRDefault="001D746D" w:rsidP="00EC1A97">
            <w:pPr>
              <w:rPr>
                <w:rFonts w:ascii="Arial" w:hAnsi="Arial" w:cs="Arial"/>
              </w:rPr>
            </w:pPr>
          </w:p>
          <w:p w14:paraId="024B1AD4" w14:textId="62D4D46A" w:rsidR="00E17CAE" w:rsidRPr="0088793A" w:rsidRDefault="00D8756D" w:rsidP="00F82980">
            <w:pPr>
              <w:jc w:val="center"/>
              <w:rPr>
                <w:rFonts w:ascii="Arial" w:hAnsi="Arial" w:cs="Arial"/>
                <w:b/>
                <w:bCs/>
                <w:sz w:val="28"/>
                <w:szCs w:val="28"/>
              </w:rPr>
            </w:pPr>
            <w:r w:rsidRPr="0088793A">
              <w:rPr>
                <w:rFonts w:ascii="Arial" w:hAnsi="Arial" w:cs="Arial"/>
                <w:b/>
                <w:bCs/>
                <w:sz w:val="28"/>
                <w:szCs w:val="28"/>
              </w:rPr>
              <w:t>Tuesd</w:t>
            </w:r>
            <w:r w:rsidR="0088793A" w:rsidRPr="0088793A">
              <w:rPr>
                <w:rFonts w:ascii="Arial" w:hAnsi="Arial" w:cs="Arial"/>
                <w:b/>
                <w:bCs/>
                <w:sz w:val="28"/>
                <w:szCs w:val="28"/>
              </w:rPr>
              <w:t xml:space="preserve">ay </w:t>
            </w:r>
            <w:r w:rsidR="00E55AE0">
              <w:rPr>
                <w:rFonts w:ascii="Arial" w:hAnsi="Arial" w:cs="Arial"/>
                <w:b/>
                <w:bCs/>
                <w:sz w:val="28"/>
                <w:szCs w:val="28"/>
              </w:rPr>
              <w:t>27</w:t>
            </w:r>
            <w:r w:rsidR="00E55AE0" w:rsidRPr="00E55AE0">
              <w:rPr>
                <w:rFonts w:ascii="Arial" w:hAnsi="Arial" w:cs="Arial"/>
                <w:b/>
                <w:bCs/>
                <w:sz w:val="28"/>
                <w:szCs w:val="28"/>
                <w:vertAlign w:val="superscript"/>
              </w:rPr>
              <w:t>th</w:t>
            </w:r>
            <w:r w:rsidR="00E55AE0">
              <w:rPr>
                <w:rFonts w:ascii="Arial" w:hAnsi="Arial" w:cs="Arial"/>
                <w:b/>
                <w:bCs/>
                <w:sz w:val="28"/>
                <w:szCs w:val="28"/>
              </w:rPr>
              <w:t xml:space="preserve"> June</w:t>
            </w:r>
            <w:r w:rsidRPr="0088793A">
              <w:rPr>
                <w:rFonts w:ascii="Arial" w:hAnsi="Arial" w:cs="Arial"/>
                <w:b/>
                <w:bCs/>
                <w:sz w:val="28"/>
                <w:szCs w:val="28"/>
              </w:rPr>
              <w:t xml:space="preserve"> </w:t>
            </w:r>
            <w:r w:rsidR="007A15D7" w:rsidRPr="0088793A">
              <w:rPr>
                <w:rFonts w:ascii="Arial" w:hAnsi="Arial" w:cs="Arial"/>
                <w:b/>
                <w:bCs/>
                <w:sz w:val="28"/>
                <w:szCs w:val="28"/>
              </w:rPr>
              <w:t>1</w:t>
            </w:r>
            <w:r w:rsidR="00E55AE0">
              <w:rPr>
                <w:rFonts w:ascii="Arial" w:hAnsi="Arial" w:cs="Arial"/>
                <w:b/>
                <w:bCs/>
                <w:sz w:val="28"/>
                <w:szCs w:val="28"/>
              </w:rPr>
              <w:t>2noon</w:t>
            </w:r>
            <w:r w:rsidR="007A15D7" w:rsidRPr="0088793A">
              <w:rPr>
                <w:rFonts w:ascii="Arial" w:hAnsi="Arial" w:cs="Arial"/>
                <w:b/>
                <w:bCs/>
                <w:sz w:val="28"/>
                <w:szCs w:val="28"/>
              </w:rPr>
              <w:t xml:space="preserve"> </w:t>
            </w:r>
            <w:r w:rsidR="00342722" w:rsidRPr="0088793A">
              <w:rPr>
                <w:rFonts w:ascii="Arial" w:hAnsi="Arial" w:cs="Arial"/>
                <w:b/>
                <w:bCs/>
                <w:sz w:val="28"/>
                <w:szCs w:val="28"/>
              </w:rPr>
              <w:t>in school</w:t>
            </w:r>
          </w:p>
          <w:p w14:paraId="3974731F" w14:textId="77777777" w:rsidR="009619D9" w:rsidRDefault="009619D9" w:rsidP="00F82980">
            <w:pPr>
              <w:jc w:val="center"/>
              <w:rPr>
                <w:rFonts w:ascii="Arial" w:hAnsi="Arial" w:cs="Arial"/>
              </w:rPr>
            </w:pPr>
          </w:p>
          <w:p w14:paraId="72DABDCC" w14:textId="1E9E4C4C" w:rsidR="009619D9" w:rsidRDefault="00197FA2" w:rsidP="003915F8">
            <w:pPr>
              <w:jc w:val="center"/>
              <w:rPr>
                <w:rFonts w:ascii="Arial" w:hAnsi="Arial" w:cs="Arial"/>
              </w:rPr>
            </w:pPr>
            <w:r>
              <w:rPr>
                <w:rFonts w:ascii="Arial" w:hAnsi="Arial" w:cs="Arial"/>
              </w:rPr>
              <w:t>To reflect on the SIAMS inspection and plan for the new academic year.</w:t>
            </w:r>
          </w:p>
          <w:p w14:paraId="6D91E9A0" w14:textId="38D25EE1" w:rsidR="00197FA2" w:rsidRPr="00E17CAE" w:rsidRDefault="00197FA2" w:rsidP="003915F8">
            <w:pPr>
              <w:jc w:val="center"/>
              <w:rPr>
                <w:rFonts w:ascii="Arial" w:hAnsi="Arial" w:cs="Arial"/>
              </w:rPr>
            </w:pPr>
          </w:p>
        </w:tc>
        <w:tc>
          <w:tcPr>
            <w:tcW w:w="962" w:type="dxa"/>
          </w:tcPr>
          <w:p w14:paraId="5BFF9EE4" w14:textId="77777777" w:rsidR="001D746D" w:rsidRDefault="001D746D" w:rsidP="00BF7B3D">
            <w:pPr>
              <w:jc w:val="center"/>
              <w:rPr>
                <w:rFonts w:ascii="Arial" w:hAnsi="Arial" w:cs="Arial"/>
                <w:b/>
                <w:bCs/>
                <w:color w:val="FF0000"/>
              </w:rPr>
            </w:pPr>
          </w:p>
          <w:p w14:paraId="11BC8914" w14:textId="00A7D8C6" w:rsidR="00E17CAE" w:rsidRDefault="00E17CAE" w:rsidP="00BF7B3D">
            <w:pPr>
              <w:jc w:val="center"/>
              <w:rPr>
                <w:rFonts w:ascii="Arial" w:hAnsi="Arial" w:cs="Arial"/>
                <w:b/>
                <w:bCs/>
              </w:rPr>
            </w:pPr>
          </w:p>
        </w:tc>
      </w:tr>
    </w:tbl>
    <w:p w14:paraId="01F7DB18" w14:textId="77777777" w:rsidR="00E17CAE" w:rsidRDefault="00E17CAE" w:rsidP="00EC1A97">
      <w:pPr>
        <w:rPr>
          <w:rFonts w:ascii="Arial" w:hAnsi="Arial" w:cs="Arial"/>
          <w:b/>
          <w:bCs/>
        </w:rPr>
      </w:pPr>
    </w:p>
    <w:p w14:paraId="7CABE8B8" w14:textId="77777777" w:rsidR="00EC1A97" w:rsidRPr="002E0A91" w:rsidRDefault="00EC1A97" w:rsidP="00EC1A97">
      <w:pPr>
        <w:rPr>
          <w:rFonts w:ascii="Arial" w:hAnsi="Arial" w:cs="Arial"/>
          <w:b/>
          <w:bCs/>
        </w:rPr>
      </w:pPr>
    </w:p>
    <w:sectPr w:rsidR="00EC1A97" w:rsidRPr="002E0A91" w:rsidSect="00C56506">
      <w:pgSz w:w="11906" w:h="16838"/>
      <w:pgMar w:top="1021" w:right="1077" w:bottom="1021" w:left="107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46043"/>
    <w:multiLevelType w:val="hybridMultilevel"/>
    <w:tmpl w:val="8EC6D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35435"/>
    <w:multiLevelType w:val="hybridMultilevel"/>
    <w:tmpl w:val="786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26202"/>
    <w:multiLevelType w:val="multilevel"/>
    <w:tmpl w:val="82905A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62B266B"/>
    <w:multiLevelType w:val="hybridMultilevel"/>
    <w:tmpl w:val="25549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1784F"/>
    <w:multiLevelType w:val="hybridMultilevel"/>
    <w:tmpl w:val="9CC8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EA6832"/>
    <w:multiLevelType w:val="multilevel"/>
    <w:tmpl w:val="0DC4650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F4E3BFC"/>
    <w:multiLevelType w:val="hybridMultilevel"/>
    <w:tmpl w:val="F7A2B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517A98"/>
    <w:multiLevelType w:val="multilevel"/>
    <w:tmpl w:val="F238F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267F3"/>
    <w:multiLevelType w:val="hybridMultilevel"/>
    <w:tmpl w:val="2B605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25513C"/>
    <w:multiLevelType w:val="multilevel"/>
    <w:tmpl w:val="4A3AE04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83360B"/>
    <w:multiLevelType w:val="hybridMultilevel"/>
    <w:tmpl w:val="637E5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51771C"/>
    <w:multiLevelType w:val="hybridMultilevel"/>
    <w:tmpl w:val="97481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9434DB"/>
    <w:multiLevelType w:val="hybridMultilevel"/>
    <w:tmpl w:val="F95A7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031454"/>
    <w:multiLevelType w:val="hybridMultilevel"/>
    <w:tmpl w:val="19F2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C73DF"/>
    <w:multiLevelType w:val="hybridMultilevel"/>
    <w:tmpl w:val="051665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D8F36AB"/>
    <w:multiLevelType w:val="hybridMultilevel"/>
    <w:tmpl w:val="EEAE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3C3C8B"/>
    <w:multiLevelType w:val="hybridMultilevel"/>
    <w:tmpl w:val="AD32D3D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7" w15:restartNumberingAfterBreak="0">
    <w:nsid w:val="55CF3F09"/>
    <w:multiLevelType w:val="hybridMultilevel"/>
    <w:tmpl w:val="F056C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165876"/>
    <w:multiLevelType w:val="hybridMultilevel"/>
    <w:tmpl w:val="CDA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E5A77FB"/>
    <w:multiLevelType w:val="multilevel"/>
    <w:tmpl w:val="4BEAD8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0631406"/>
    <w:multiLevelType w:val="hybridMultilevel"/>
    <w:tmpl w:val="B240E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318581D"/>
    <w:multiLevelType w:val="multilevel"/>
    <w:tmpl w:val="38B25C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57F799B"/>
    <w:multiLevelType w:val="hybridMultilevel"/>
    <w:tmpl w:val="F21E0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BA6F34"/>
    <w:multiLevelType w:val="hybridMultilevel"/>
    <w:tmpl w:val="2588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412A7A"/>
    <w:multiLevelType w:val="multilevel"/>
    <w:tmpl w:val="918880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97C1233"/>
    <w:multiLevelType w:val="multilevel"/>
    <w:tmpl w:val="BA7E06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6" w15:restartNumberingAfterBreak="0">
    <w:nsid w:val="6C1C3B8C"/>
    <w:multiLevelType w:val="hybridMultilevel"/>
    <w:tmpl w:val="66C621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6F0AED"/>
    <w:multiLevelType w:val="hybridMultilevel"/>
    <w:tmpl w:val="B14C2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44824"/>
    <w:multiLevelType w:val="multilevel"/>
    <w:tmpl w:val="890648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4FE7B64"/>
    <w:multiLevelType w:val="hybridMultilevel"/>
    <w:tmpl w:val="FF2AB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DA40C4"/>
    <w:multiLevelType w:val="hybridMultilevel"/>
    <w:tmpl w:val="BB24CD98"/>
    <w:lvl w:ilvl="0" w:tplc="1CF2E8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1283473">
    <w:abstractNumId w:val="12"/>
  </w:num>
  <w:num w:numId="2" w16cid:durableId="1383165489">
    <w:abstractNumId w:val="23"/>
  </w:num>
  <w:num w:numId="3" w16cid:durableId="249781337">
    <w:abstractNumId w:val="8"/>
  </w:num>
  <w:num w:numId="4" w16cid:durableId="420224492">
    <w:abstractNumId w:val="16"/>
  </w:num>
  <w:num w:numId="5" w16cid:durableId="1683437798">
    <w:abstractNumId w:val="6"/>
  </w:num>
  <w:num w:numId="6" w16cid:durableId="1682778744">
    <w:abstractNumId w:val="30"/>
  </w:num>
  <w:num w:numId="7" w16cid:durableId="2093579006">
    <w:abstractNumId w:val="15"/>
  </w:num>
  <w:num w:numId="8" w16cid:durableId="699403144">
    <w:abstractNumId w:val="4"/>
  </w:num>
  <w:num w:numId="9" w16cid:durableId="399601594">
    <w:abstractNumId w:val="0"/>
  </w:num>
  <w:num w:numId="10" w16cid:durableId="2011255224">
    <w:abstractNumId w:val="11"/>
  </w:num>
  <w:num w:numId="11" w16cid:durableId="167601345">
    <w:abstractNumId w:val="18"/>
  </w:num>
  <w:num w:numId="12" w16cid:durableId="740637692">
    <w:abstractNumId w:val="26"/>
  </w:num>
  <w:num w:numId="13" w16cid:durableId="1623684518">
    <w:abstractNumId w:val="13"/>
  </w:num>
  <w:num w:numId="14" w16cid:durableId="2123836311">
    <w:abstractNumId w:val="3"/>
  </w:num>
  <w:num w:numId="15" w16cid:durableId="956762736">
    <w:abstractNumId w:val="17"/>
  </w:num>
  <w:num w:numId="16" w16cid:durableId="1295520554">
    <w:abstractNumId w:val="1"/>
  </w:num>
  <w:num w:numId="17" w16cid:durableId="2094352291">
    <w:abstractNumId w:val="21"/>
  </w:num>
  <w:num w:numId="18" w16cid:durableId="609434173">
    <w:abstractNumId w:val="25"/>
  </w:num>
  <w:num w:numId="19" w16cid:durableId="1419329254">
    <w:abstractNumId w:val="24"/>
  </w:num>
  <w:num w:numId="20" w16cid:durableId="615645742">
    <w:abstractNumId w:val="5"/>
  </w:num>
  <w:num w:numId="21" w16cid:durableId="1543060556">
    <w:abstractNumId w:val="19"/>
  </w:num>
  <w:num w:numId="22" w16cid:durableId="949245786">
    <w:abstractNumId w:val="2"/>
  </w:num>
  <w:num w:numId="23" w16cid:durableId="466749615">
    <w:abstractNumId w:val="9"/>
  </w:num>
  <w:num w:numId="24" w16cid:durableId="343633939">
    <w:abstractNumId w:val="28"/>
  </w:num>
  <w:num w:numId="25" w16cid:durableId="399983792">
    <w:abstractNumId w:val="14"/>
  </w:num>
  <w:num w:numId="26" w16cid:durableId="1438209916">
    <w:abstractNumId w:val="22"/>
  </w:num>
  <w:num w:numId="27" w16cid:durableId="552929706">
    <w:abstractNumId w:val="10"/>
  </w:num>
  <w:num w:numId="28" w16cid:durableId="447507874">
    <w:abstractNumId w:val="7"/>
  </w:num>
  <w:num w:numId="29" w16cid:durableId="912739335">
    <w:abstractNumId w:val="27"/>
  </w:num>
  <w:num w:numId="30" w16cid:durableId="839781005">
    <w:abstractNumId w:val="29"/>
  </w:num>
  <w:num w:numId="31" w16cid:durableId="14775078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4F2"/>
    <w:rsid w:val="0000688A"/>
    <w:rsid w:val="00010E55"/>
    <w:rsid w:val="000367F7"/>
    <w:rsid w:val="00036BF2"/>
    <w:rsid w:val="00044F29"/>
    <w:rsid w:val="00071604"/>
    <w:rsid w:val="00074766"/>
    <w:rsid w:val="00083689"/>
    <w:rsid w:val="00090037"/>
    <w:rsid w:val="00095ED7"/>
    <w:rsid w:val="000A79D3"/>
    <w:rsid w:val="000C2F4D"/>
    <w:rsid w:val="000C66C1"/>
    <w:rsid w:val="000C7A5A"/>
    <w:rsid w:val="000F4D1A"/>
    <w:rsid w:val="00107D66"/>
    <w:rsid w:val="001165AE"/>
    <w:rsid w:val="001222F6"/>
    <w:rsid w:val="001451AD"/>
    <w:rsid w:val="001678A7"/>
    <w:rsid w:val="00172CD2"/>
    <w:rsid w:val="0018277C"/>
    <w:rsid w:val="00197FA2"/>
    <w:rsid w:val="001A083A"/>
    <w:rsid w:val="001A4C2E"/>
    <w:rsid w:val="001C7542"/>
    <w:rsid w:val="001D1F02"/>
    <w:rsid w:val="001D746D"/>
    <w:rsid w:val="00200A69"/>
    <w:rsid w:val="002174D2"/>
    <w:rsid w:val="00232C63"/>
    <w:rsid w:val="002361EF"/>
    <w:rsid w:val="00265F80"/>
    <w:rsid w:val="00272979"/>
    <w:rsid w:val="0029222C"/>
    <w:rsid w:val="00293A08"/>
    <w:rsid w:val="002A44A1"/>
    <w:rsid w:val="002C6F4C"/>
    <w:rsid w:val="002D4DBE"/>
    <w:rsid w:val="002D65DD"/>
    <w:rsid w:val="002D704E"/>
    <w:rsid w:val="002E0A91"/>
    <w:rsid w:val="002F0CE5"/>
    <w:rsid w:val="002F4A40"/>
    <w:rsid w:val="00306F6D"/>
    <w:rsid w:val="003152B6"/>
    <w:rsid w:val="0032352D"/>
    <w:rsid w:val="003238E6"/>
    <w:rsid w:val="00330A78"/>
    <w:rsid w:val="00333EBA"/>
    <w:rsid w:val="00341F3F"/>
    <w:rsid w:val="00342722"/>
    <w:rsid w:val="00354AAB"/>
    <w:rsid w:val="003756CF"/>
    <w:rsid w:val="00375D09"/>
    <w:rsid w:val="0037704C"/>
    <w:rsid w:val="00384869"/>
    <w:rsid w:val="003858A9"/>
    <w:rsid w:val="00385BDA"/>
    <w:rsid w:val="003915F8"/>
    <w:rsid w:val="003B7B56"/>
    <w:rsid w:val="003C2882"/>
    <w:rsid w:val="003D558D"/>
    <w:rsid w:val="003F5CF7"/>
    <w:rsid w:val="003F7266"/>
    <w:rsid w:val="00400DCA"/>
    <w:rsid w:val="00401CFB"/>
    <w:rsid w:val="0040413A"/>
    <w:rsid w:val="0041298B"/>
    <w:rsid w:val="004237A6"/>
    <w:rsid w:val="004255EE"/>
    <w:rsid w:val="00431004"/>
    <w:rsid w:val="00431E34"/>
    <w:rsid w:val="00444AA0"/>
    <w:rsid w:val="00477C9F"/>
    <w:rsid w:val="0049408B"/>
    <w:rsid w:val="004A662D"/>
    <w:rsid w:val="004D1B77"/>
    <w:rsid w:val="004E3B31"/>
    <w:rsid w:val="004F16A6"/>
    <w:rsid w:val="00501018"/>
    <w:rsid w:val="00513D6C"/>
    <w:rsid w:val="00514A55"/>
    <w:rsid w:val="005262C5"/>
    <w:rsid w:val="00537819"/>
    <w:rsid w:val="00543443"/>
    <w:rsid w:val="00545206"/>
    <w:rsid w:val="0056111F"/>
    <w:rsid w:val="00571046"/>
    <w:rsid w:val="005776B7"/>
    <w:rsid w:val="00581607"/>
    <w:rsid w:val="00581B74"/>
    <w:rsid w:val="00591634"/>
    <w:rsid w:val="005B7CCF"/>
    <w:rsid w:val="005B7D11"/>
    <w:rsid w:val="005C2FF0"/>
    <w:rsid w:val="005C30CD"/>
    <w:rsid w:val="005F68B0"/>
    <w:rsid w:val="00612F84"/>
    <w:rsid w:val="00652FAF"/>
    <w:rsid w:val="006775B9"/>
    <w:rsid w:val="006D304E"/>
    <w:rsid w:val="006D6505"/>
    <w:rsid w:val="006F1538"/>
    <w:rsid w:val="006F31FA"/>
    <w:rsid w:val="0075008C"/>
    <w:rsid w:val="00762CD3"/>
    <w:rsid w:val="0076575C"/>
    <w:rsid w:val="00772459"/>
    <w:rsid w:val="0078481E"/>
    <w:rsid w:val="007A15D7"/>
    <w:rsid w:val="007B634F"/>
    <w:rsid w:val="007D0DDC"/>
    <w:rsid w:val="007F03C4"/>
    <w:rsid w:val="007F3370"/>
    <w:rsid w:val="007F402C"/>
    <w:rsid w:val="00806AC3"/>
    <w:rsid w:val="008369BE"/>
    <w:rsid w:val="0084030E"/>
    <w:rsid w:val="0088793A"/>
    <w:rsid w:val="008B0818"/>
    <w:rsid w:val="008B4D0D"/>
    <w:rsid w:val="008C0437"/>
    <w:rsid w:val="008C1124"/>
    <w:rsid w:val="008C749A"/>
    <w:rsid w:val="008E2799"/>
    <w:rsid w:val="008E5106"/>
    <w:rsid w:val="008E6CB5"/>
    <w:rsid w:val="008F04AE"/>
    <w:rsid w:val="008F68DB"/>
    <w:rsid w:val="008F6ABD"/>
    <w:rsid w:val="00902380"/>
    <w:rsid w:val="009108CC"/>
    <w:rsid w:val="00917ACD"/>
    <w:rsid w:val="00917DAA"/>
    <w:rsid w:val="00927355"/>
    <w:rsid w:val="0092755D"/>
    <w:rsid w:val="009443E6"/>
    <w:rsid w:val="00954ED1"/>
    <w:rsid w:val="0095533E"/>
    <w:rsid w:val="009619D9"/>
    <w:rsid w:val="009721C5"/>
    <w:rsid w:val="009854FB"/>
    <w:rsid w:val="00990060"/>
    <w:rsid w:val="009A2E29"/>
    <w:rsid w:val="009B2F4F"/>
    <w:rsid w:val="009C0212"/>
    <w:rsid w:val="009D2471"/>
    <w:rsid w:val="009D4AEA"/>
    <w:rsid w:val="009E507C"/>
    <w:rsid w:val="009F1218"/>
    <w:rsid w:val="00A000C9"/>
    <w:rsid w:val="00A23F44"/>
    <w:rsid w:val="00A27BA2"/>
    <w:rsid w:val="00A35FAC"/>
    <w:rsid w:val="00A402C8"/>
    <w:rsid w:val="00A71E23"/>
    <w:rsid w:val="00A77692"/>
    <w:rsid w:val="00A97D9C"/>
    <w:rsid w:val="00AD237D"/>
    <w:rsid w:val="00AF1A56"/>
    <w:rsid w:val="00B108F1"/>
    <w:rsid w:val="00B109CD"/>
    <w:rsid w:val="00B16BE6"/>
    <w:rsid w:val="00B65A63"/>
    <w:rsid w:val="00B664F2"/>
    <w:rsid w:val="00B85496"/>
    <w:rsid w:val="00B854C3"/>
    <w:rsid w:val="00B919E0"/>
    <w:rsid w:val="00B9248D"/>
    <w:rsid w:val="00B9315C"/>
    <w:rsid w:val="00B93BEC"/>
    <w:rsid w:val="00BA3844"/>
    <w:rsid w:val="00BA4F8B"/>
    <w:rsid w:val="00BB74FA"/>
    <w:rsid w:val="00BD1DB7"/>
    <w:rsid w:val="00BD6A08"/>
    <w:rsid w:val="00BE336A"/>
    <w:rsid w:val="00BE3F67"/>
    <w:rsid w:val="00BE7ABE"/>
    <w:rsid w:val="00BF03C0"/>
    <w:rsid w:val="00BF7B3D"/>
    <w:rsid w:val="00C00F1D"/>
    <w:rsid w:val="00C03271"/>
    <w:rsid w:val="00C05DCC"/>
    <w:rsid w:val="00C56506"/>
    <w:rsid w:val="00C56675"/>
    <w:rsid w:val="00C824C6"/>
    <w:rsid w:val="00C90F3A"/>
    <w:rsid w:val="00C92DD0"/>
    <w:rsid w:val="00C975E1"/>
    <w:rsid w:val="00CA4343"/>
    <w:rsid w:val="00CA4DCF"/>
    <w:rsid w:val="00CB4686"/>
    <w:rsid w:val="00CB71D4"/>
    <w:rsid w:val="00CC46B2"/>
    <w:rsid w:val="00CD1090"/>
    <w:rsid w:val="00CD4773"/>
    <w:rsid w:val="00CD487D"/>
    <w:rsid w:val="00CD698D"/>
    <w:rsid w:val="00CF37BA"/>
    <w:rsid w:val="00D011BD"/>
    <w:rsid w:val="00D07BD6"/>
    <w:rsid w:val="00D22A85"/>
    <w:rsid w:val="00D24C7A"/>
    <w:rsid w:val="00D8756D"/>
    <w:rsid w:val="00DA076A"/>
    <w:rsid w:val="00DC075F"/>
    <w:rsid w:val="00DD4C24"/>
    <w:rsid w:val="00DE2555"/>
    <w:rsid w:val="00DE6B37"/>
    <w:rsid w:val="00DF1906"/>
    <w:rsid w:val="00DF2B66"/>
    <w:rsid w:val="00E03C85"/>
    <w:rsid w:val="00E05946"/>
    <w:rsid w:val="00E17CAE"/>
    <w:rsid w:val="00E23CE3"/>
    <w:rsid w:val="00E2434A"/>
    <w:rsid w:val="00E40F7B"/>
    <w:rsid w:val="00E42D42"/>
    <w:rsid w:val="00E5357A"/>
    <w:rsid w:val="00E55AE0"/>
    <w:rsid w:val="00E61C07"/>
    <w:rsid w:val="00E90B8D"/>
    <w:rsid w:val="00E927D9"/>
    <w:rsid w:val="00E92F79"/>
    <w:rsid w:val="00E95B16"/>
    <w:rsid w:val="00EA0D82"/>
    <w:rsid w:val="00EA3486"/>
    <w:rsid w:val="00EB7AC2"/>
    <w:rsid w:val="00EC1A97"/>
    <w:rsid w:val="00EF5AE7"/>
    <w:rsid w:val="00F02B5A"/>
    <w:rsid w:val="00F3283E"/>
    <w:rsid w:val="00F33438"/>
    <w:rsid w:val="00F52118"/>
    <w:rsid w:val="00F5442E"/>
    <w:rsid w:val="00F7778A"/>
    <w:rsid w:val="00F82980"/>
    <w:rsid w:val="00FB65CE"/>
    <w:rsid w:val="00FC4A48"/>
    <w:rsid w:val="00FF0A27"/>
    <w:rsid w:val="00FF10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4B429"/>
  <w15:chartTrackingRefBased/>
  <w15:docId w15:val="{1AF9D49D-DED5-415E-8EC3-8ECFDDEBF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4F2"/>
    <w:pPr>
      <w:ind w:left="720"/>
      <w:contextualSpacing/>
    </w:pPr>
  </w:style>
  <w:style w:type="table" w:styleId="TableGrid">
    <w:name w:val="Table Grid"/>
    <w:basedOn w:val="TableNormal"/>
    <w:uiPriority w:val="39"/>
    <w:rsid w:val="00E17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95ED7"/>
    <w:pPr>
      <w:spacing w:after="0" w:line="240" w:lineRule="auto"/>
    </w:pPr>
  </w:style>
  <w:style w:type="character" w:styleId="Hyperlink">
    <w:name w:val="Hyperlink"/>
    <w:basedOn w:val="DefaultParagraphFont"/>
    <w:uiPriority w:val="99"/>
    <w:unhideWhenUsed/>
    <w:rsid w:val="0041298B"/>
    <w:rPr>
      <w:color w:val="0000FF"/>
      <w:u w:val="single"/>
    </w:rPr>
  </w:style>
  <w:style w:type="character" w:styleId="UnresolvedMention">
    <w:name w:val="Unresolved Mention"/>
    <w:basedOn w:val="DefaultParagraphFont"/>
    <w:uiPriority w:val="99"/>
    <w:semiHidden/>
    <w:unhideWhenUsed/>
    <w:rsid w:val="008B4D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Bloomer</dc:creator>
  <cp:keywords/>
  <dc:description/>
  <cp:lastModifiedBy>Katherine Bloomer</cp:lastModifiedBy>
  <cp:revision>42</cp:revision>
  <dcterms:created xsi:type="dcterms:W3CDTF">2023-05-09T14:13:00Z</dcterms:created>
  <dcterms:modified xsi:type="dcterms:W3CDTF">2023-05-09T15:05:00Z</dcterms:modified>
</cp:coreProperties>
</file>